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82C" w:rsidRPr="00A73365" w:rsidRDefault="00D90BC8" w:rsidP="00BD6C55">
      <w:pPr>
        <w:jc w:val="center"/>
        <w:rPr>
          <w:rFonts w:ascii="Georgia" w:hAnsi="Georgia"/>
          <w:b/>
          <w:u w:val="single"/>
        </w:rPr>
      </w:pPr>
      <w:r w:rsidRPr="00D90BC8">
        <w:rPr>
          <w:rFonts w:ascii="Georgia" w:hAnsi="Georgia"/>
          <w:noProof/>
          <w:lang w:eastAsia="zh-TW"/>
        </w:rPr>
        <w:pict>
          <v:rect id="_x0000_s1028" style="position:absolute;left:0;text-align:left;margin-left:393.2pt;margin-top:57.7pt;width:213.8pt;height:820.55pt;flip:x;z-index:251662336;mso-width-percent:350;mso-wrap-distance-top:7.2pt;mso-wrap-distance-bottom:7.2pt;mso-position-horizontal-relative:page;mso-position-vertical-relative:page;mso-width-percent:350;mso-height-relative:margin" o:allowincell="f" fillcolor="white [3212]" stroked="f" strokecolor="black [3213]" strokeweight="1.5pt">
            <v:shadow color="#f79646 [3209]" opacity=".5" offset="-15pt,0" offset2="-18pt,12pt"/>
            <v:textbox style="mso-next-textbox:#_x0000_s1028" inset="21.6pt,21.6pt,21.6pt,21.6pt">
              <w:txbxContent>
                <w:p w:rsidR="00D612BD" w:rsidRDefault="00D612BD" w:rsidP="002A35E9">
                  <w:pPr>
                    <w:rPr>
                      <w:color w:val="FFFFFF" w:themeColor="background1"/>
                      <w:sz w:val="18"/>
                      <w:szCs w:val="18"/>
                    </w:rPr>
                  </w:pPr>
                </w:p>
                <w:p w:rsidR="00D612BD" w:rsidRDefault="00D612BD" w:rsidP="002A35E9">
                  <w:pPr>
                    <w:rPr>
                      <w:color w:val="FFFFFF" w:themeColor="background1"/>
                      <w:sz w:val="18"/>
                      <w:szCs w:val="18"/>
                    </w:rPr>
                  </w:pPr>
                </w:p>
                <w:p w:rsidR="00D612BD" w:rsidRDefault="00D612BD" w:rsidP="002A35E9">
                  <w:pPr>
                    <w:rPr>
                      <w:color w:val="FFFFFF" w:themeColor="background1"/>
                      <w:sz w:val="18"/>
                      <w:szCs w:val="18"/>
                    </w:rPr>
                  </w:pPr>
                </w:p>
                <w:p w:rsidR="002A35E9" w:rsidRPr="00CF7C7C" w:rsidRDefault="00D612BD" w:rsidP="00DD7840">
                  <w:pPr>
                    <w:jc w:val="both"/>
                    <w:rPr>
                      <w:sz w:val="18"/>
                      <w:szCs w:val="18"/>
                    </w:rPr>
                  </w:pPr>
                  <w:r w:rsidRPr="00CF7C7C">
                    <w:rPr>
                      <w:sz w:val="18"/>
                      <w:szCs w:val="18"/>
                    </w:rPr>
                    <w:t xml:space="preserve">It was felt that the different rules and procedures regarding </w:t>
                  </w:r>
                  <w:r w:rsidR="001261EC" w:rsidRPr="00CF7C7C">
                    <w:rPr>
                      <w:sz w:val="18"/>
                      <w:szCs w:val="18"/>
                    </w:rPr>
                    <w:t>recruitment</w:t>
                  </w:r>
                  <w:r w:rsidRPr="00CF7C7C">
                    <w:rPr>
                      <w:sz w:val="18"/>
                      <w:szCs w:val="18"/>
                    </w:rPr>
                    <w:t>, transfer and posting and evaluation etc shoul</w:t>
                  </w:r>
                  <w:r w:rsidR="001261EC" w:rsidRPr="00CF7C7C">
                    <w:rPr>
                      <w:sz w:val="18"/>
                      <w:szCs w:val="18"/>
                    </w:rPr>
                    <w:t>d</w:t>
                  </w:r>
                  <w:r w:rsidRPr="00CF7C7C">
                    <w:rPr>
                      <w:sz w:val="18"/>
                      <w:szCs w:val="18"/>
                    </w:rPr>
                    <w:t xml:space="preserve"> be consolidated in one set of rules. Hence the present draft rules.</w:t>
                  </w:r>
                </w:p>
                <w:p w:rsidR="00D612BD" w:rsidRDefault="00D612BD" w:rsidP="002A35E9">
                  <w:pPr>
                    <w:rPr>
                      <w:color w:val="FFFFFF" w:themeColor="background1"/>
                      <w:sz w:val="18"/>
                      <w:szCs w:val="18"/>
                    </w:rPr>
                  </w:pPr>
                </w:p>
                <w:p w:rsidR="00D612BD" w:rsidRDefault="00D612BD" w:rsidP="002A35E9">
                  <w:pPr>
                    <w:rPr>
                      <w:color w:val="FFFFFF" w:themeColor="background1"/>
                      <w:sz w:val="18"/>
                      <w:szCs w:val="18"/>
                    </w:rPr>
                  </w:pPr>
                </w:p>
                <w:p w:rsidR="00D612BD" w:rsidRDefault="00D612BD" w:rsidP="002A35E9">
                  <w:pPr>
                    <w:rPr>
                      <w:color w:val="FFFFFF" w:themeColor="background1"/>
                      <w:sz w:val="18"/>
                      <w:szCs w:val="18"/>
                    </w:rPr>
                  </w:pPr>
                </w:p>
                <w:p w:rsidR="00DB31E8" w:rsidRDefault="00DB31E8" w:rsidP="002A35E9">
                  <w:pPr>
                    <w:rPr>
                      <w:color w:val="FFFFFF" w:themeColor="background1"/>
                      <w:sz w:val="18"/>
                      <w:szCs w:val="18"/>
                    </w:rPr>
                  </w:pPr>
                </w:p>
                <w:p w:rsidR="00DB31E8" w:rsidRPr="00CB3E95" w:rsidRDefault="00DB31E8" w:rsidP="00DD7840">
                  <w:pPr>
                    <w:jc w:val="both"/>
                    <w:rPr>
                      <w:sz w:val="18"/>
                      <w:szCs w:val="18"/>
                    </w:rPr>
                  </w:pPr>
                  <w:r w:rsidRPr="00CB3E95">
                    <w:rPr>
                      <w:sz w:val="18"/>
                      <w:szCs w:val="18"/>
                    </w:rPr>
                    <w:t xml:space="preserve">Although the administrative </w:t>
                  </w:r>
                  <w:r w:rsidR="00FC3AAF" w:rsidRPr="00CB3E95">
                    <w:rPr>
                      <w:sz w:val="18"/>
                      <w:szCs w:val="18"/>
                    </w:rPr>
                    <w:t>committee is</w:t>
                  </w:r>
                  <w:r w:rsidRPr="00CB3E95">
                    <w:rPr>
                      <w:sz w:val="18"/>
                      <w:szCs w:val="18"/>
                    </w:rPr>
                    <w:t xml:space="preserve"> itself constituted under existing High Court Rules &amp; Orders and is to be nominated by the Chief Justice, it was felt that a settled administrative committee will ensure more stability and clarity in its decisions. </w:t>
                  </w:r>
                  <w:r w:rsidR="00E8655E" w:rsidRPr="00CB3E95">
                    <w:rPr>
                      <w:sz w:val="18"/>
                      <w:szCs w:val="18"/>
                    </w:rPr>
                    <w:t xml:space="preserve">The words permanent have be </w:t>
                  </w:r>
                  <w:r w:rsidR="001261EC" w:rsidRPr="00CB3E95">
                    <w:rPr>
                      <w:sz w:val="18"/>
                      <w:szCs w:val="18"/>
                    </w:rPr>
                    <w:t>deliberately</w:t>
                  </w:r>
                  <w:r w:rsidR="00E8655E" w:rsidRPr="00CB3E95">
                    <w:rPr>
                      <w:sz w:val="18"/>
                      <w:szCs w:val="18"/>
                    </w:rPr>
                    <w:t xml:space="preserve"> included to ensure their independence. </w:t>
                  </w:r>
                  <w:r w:rsidR="001E20CA" w:rsidRPr="00CB3E95">
                    <w:rPr>
                      <w:sz w:val="18"/>
                      <w:szCs w:val="18"/>
                    </w:rPr>
                    <w:t xml:space="preserve">It was debated whether the constitution of the </w:t>
                  </w:r>
                  <w:r w:rsidR="001261EC" w:rsidRPr="00CB3E95">
                    <w:rPr>
                      <w:sz w:val="18"/>
                      <w:szCs w:val="18"/>
                    </w:rPr>
                    <w:t>administrative</w:t>
                  </w:r>
                  <w:r w:rsidR="001E20CA" w:rsidRPr="00CB3E95">
                    <w:rPr>
                      <w:sz w:val="18"/>
                      <w:szCs w:val="18"/>
                    </w:rPr>
                    <w:t xml:space="preserve"> committee should be enlarged to include more members or the </w:t>
                  </w:r>
                  <w:r w:rsidR="00224FBB">
                    <w:rPr>
                      <w:sz w:val="18"/>
                      <w:szCs w:val="18"/>
                    </w:rPr>
                    <w:t xml:space="preserve">whole High Court as a </w:t>
                  </w:r>
                  <w:proofErr w:type="spellStart"/>
                  <w:r w:rsidR="00224FBB">
                    <w:rPr>
                      <w:sz w:val="18"/>
                      <w:szCs w:val="18"/>
                    </w:rPr>
                    <w:t>collegium</w:t>
                  </w:r>
                  <w:proofErr w:type="spellEnd"/>
                  <w:r w:rsidR="001E20CA" w:rsidRPr="00CB3E95">
                    <w:rPr>
                      <w:sz w:val="18"/>
                      <w:szCs w:val="18"/>
                    </w:rPr>
                    <w:t xml:space="preserve"> but it was felt</w:t>
                  </w:r>
                  <w:r w:rsidR="00011B8C">
                    <w:rPr>
                      <w:sz w:val="18"/>
                      <w:szCs w:val="18"/>
                    </w:rPr>
                    <w:t xml:space="preserve"> that</w:t>
                  </w:r>
                  <w:r w:rsidR="001E20CA" w:rsidRPr="00CB3E95">
                    <w:rPr>
                      <w:sz w:val="18"/>
                      <w:szCs w:val="18"/>
                    </w:rPr>
                    <w:t xml:space="preserve"> it should be left for the High Court to decide. </w:t>
                  </w:r>
                </w:p>
                <w:p w:rsidR="00D612BD" w:rsidRPr="00CB3E95" w:rsidRDefault="00D612BD" w:rsidP="002A35E9">
                  <w:pPr>
                    <w:rPr>
                      <w:sz w:val="18"/>
                      <w:szCs w:val="18"/>
                    </w:rPr>
                  </w:pPr>
                </w:p>
                <w:p w:rsidR="00D612BD" w:rsidRPr="00CB3E95" w:rsidRDefault="00D612BD" w:rsidP="002A35E9">
                  <w:pPr>
                    <w:rPr>
                      <w:sz w:val="18"/>
                      <w:szCs w:val="18"/>
                    </w:rPr>
                  </w:pPr>
                </w:p>
                <w:p w:rsidR="00D612BD" w:rsidRPr="00CB3E95" w:rsidRDefault="00D612BD" w:rsidP="002A35E9">
                  <w:pPr>
                    <w:rPr>
                      <w:sz w:val="18"/>
                      <w:szCs w:val="18"/>
                    </w:rPr>
                  </w:pPr>
                </w:p>
                <w:p w:rsidR="00D612BD" w:rsidRPr="00CB3E95" w:rsidRDefault="00D612BD" w:rsidP="002A35E9">
                  <w:pPr>
                    <w:rPr>
                      <w:sz w:val="18"/>
                      <w:szCs w:val="18"/>
                    </w:rPr>
                  </w:pPr>
                </w:p>
                <w:p w:rsidR="00D612BD" w:rsidRPr="00CB3E95" w:rsidRDefault="00D612BD" w:rsidP="002A35E9">
                  <w:pPr>
                    <w:rPr>
                      <w:sz w:val="18"/>
                      <w:szCs w:val="18"/>
                    </w:rPr>
                  </w:pPr>
                </w:p>
                <w:p w:rsidR="002E1D9F" w:rsidRPr="00CB3E95" w:rsidRDefault="00AF5263" w:rsidP="00DD7840">
                  <w:pPr>
                    <w:jc w:val="both"/>
                    <w:rPr>
                      <w:sz w:val="18"/>
                      <w:szCs w:val="18"/>
                    </w:rPr>
                  </w:pPr>
                  <w:r w:rsidRPr="00CB3E95">
                    <w:rPr>
                      <w:sz w:val="18"/>
                      <w:szCs w:val="18"/>
                    </w:rPr>
                    <w:t xml:space="preserve">Presently the PERs of the Additional District &amp; Sessions Judges is recorded by the administrative committee. Since we envisage in these rules </w:t>
                  </w:r>
                  <w:r w:rsidR="00806C49">
                    <w:rPr>
                      <w:sz w:val="18"/>
                      <w:szCs w:val="18"/>
                    </w:rPr>
                    <w:t xml:space="preserve">a </w:t>
                  </w:r>
                  <w:r w:rsidRPr="00CB3E95">
                    <w:rPr>
                      <w:sz w:val="18"/>
                      <w:szCs w:val="18"/>
                    </w:rPr>
                    <w:t>complete departure from the existing PERs, this definition would make the District &amp; Sessions Judge the reporting officer of the AD</w:t>
                  </w:r>
                  <w:r w:rsidR="00C117E9">
                    <w:rPr>
                      <w:sz w:val="18"/>
                      <w:szCs w:val="18"/>
                    </w:rPr>
                    <w:t>&amp;S</w:t>
                  </w:r>
                  <w:r w:rsidRPr="00CB3E95">
                    <w:rPr>
                      <w:sz w:val="18"/>
                      <w:szCs w:val="18"/>
                    </w:rPr>
                    <w:t xml:space="preserve">Js also. The issue will be clarified once the suggested efficiency index form is perused. </w:t>
                  </w:r>
                </w:p>
                <w:p w:rsidR="00E23668" w:rsidRPr="00CB3E95" w:rsidRDefault="002E1D9F" w:rsidP="00DD7840">
                  <w:pPr>
                    <w:jc w:val="both"/>
                    <w:rPr>
                      <w:sz w:val="18"/>
                      <w:szCs w:val="18"/>
                    </w:rPr>
                  </w:pPr>
                  <w:r w:rsidRPr="00CB3E95">
                    <w:rPr>
                      <w:sz w:val="18"/>
                      <w:szCs w:val="18"/>
                    </w:rPr>
                    <w:t>An independent commission responsible for the purposes of these rules is envisage</w:t>
                  </w:r>
                  <w:r w:rsidR="00CE6808">
                    <w:rPr>
                      <w:sz w:val="18"/>
                      <w:szCs w:val="18"/>
                    </w:rPr>
                    <w:t>d</w:t>
                  </w:r>
                  <w:r w:rsidRPr="00CB3E95">
                    <w:rPr>
                      <w:sz w:val="18"/>
                      <w:szCs w:val="18"/>
                    </w:rPr>
                    <w:t xml:space="preserve"> and its constitution is open to debate. </w:t>
                  </w:r>
                  <w:r w:rsidR="008A5BD5" w:rsidRPr="00CB3E95">
                    <w:rPr>
                      <w:sz w:val="18"/>
                      <w:szCs w:val="18"/>
                    </w:rPr>
                    <w:t>The constitutional make up of the comm</w:t>
                  </w:r>
                  <w:r w:rsidR="00CE6808">
                    <w:rPr>
                      <w:sz w:val="18"/>
                      <w:szCs w:val="18"/>
                    </w:rPr>
                    <w:t>ission is elaborated in rule-3</w:t>
                  </w:r>
                  <w:r w:rsidR="004D3122" w:rsidRPr="00CB3E95">
                    <w:rPr>
                      <w:sz w:val="18"/>
                      <w:szCs w:val="18"/>
                    </w:rPr>
                    <w:t>.</w:t>
                  </w:r>
                </w:p>
                <w:p w:rsidR="004D3122" w:rsidRPr="00CB3E95" w:rsidRDefault="004D3122" w:rsidP="00DD7840">
                  <w:pPr>
                    <w:jc w:val="both"/>
                    <w:rPr>
                      <w:sz w:val="18"/>
                      <w:szCs w:val="18"/>
                    </w:rPr>
                  </w:pPr>
                  <w:r w:rsidRPr="00CB3E95">
                    <w:rPr>
                      <w:sz w:val="18"/>
                      <w:szCs w:val="18"/>
                    </w:rPr>
                    <w:t>The definition of corruption has been restricted to undue material gai</w:t>
                  </w:r>
                  <w:r w:rsidR="000B63E5">
                    <w:rPr>
                      <w:sz w:val="18"/>
                      <w:szCs w:val="18"/>
                    </w:rPr>
                    <w:t>ns deliberately to distinguish</w:t>
                  </w:r>
                  <w:r w:rsidR="00CE6808">
                    <w:rPr>
                      <w:sz w:val="18"/>
                      <w:szCs w:val="18"/>
                    </w:rPr>
                    <w:t xml:space="preserve"> it</w:t>
                  </w:r>
                  <w:r w:rsidRPr="00CB3E95">
                    <w:rPr>
                      <w:sz w:val="18"/>
                      <w:szCs w:val="18"/>
                    </w:rPr>
                    <w:t xml:space="preserve"> from petty dishonesty and violation of the code of conduct. </w:t>
                  </w:r>
                </w:p>
              </w:txbxContent>
            </v:textbox>
            <w10:wrap type="square" anchorx="page" anchory="page"/>
          </v:rect>
        </w:pict>
      </w:r>
      <w:r w:rsidR="00A568AB" w:rsidRPr="00A73365">
        <w:rPr>
          <w:rFonts w:ascii="Georgia" w:hAnsi="Georgia"/>
          <w:b/>
          <w:u w:val="single"/>
        </w:rPr>
        <w:t>JUDICIAL SERVICE RULES</w:t>
      </w:r>
      <w:r w:rsidR="002E6367">
        <w:rPr>
          <w:rFonts w:ascii="Georgia" w:hAnsi="Georgia"/>
          <w:b/>
          <w:u w:val="single"/>
        </w:rPr>
        <w:t xml:space="preserve"> OF</w:t>
      </w:r>
      <w:r w:rsidR="00A64511" w:rsidRPr="00A73365">
        <w:rPr>
          <w:rFonts w:ascii="Georgia" w:hAnsi="Georgia"/>
          <w:b/>
          <w:u w:val="single"/>
        </w:rPr>
        <w:t xml:space="preserve"> RECRUITMENT, TRANSFER/POSTING AND DISCIPLINAR</w:t>
      </w:r>
      <w:r w:rsidR="00AD7299">
        <w:rPr>
          <w:rFonts w:ascii="Georgia" w:hAnsi="Georgia"/>
          <w:b/>
          <w:u w:val="single"/>
        </w:rPr>
        <w:t>Y</w:t>
      </w:r>
      <w:r w:rsidR="00451D5E" w:rsidRPr="00A73365">
        <w:rPr>
          <w:rFonts w:ascii="Georgia" w:hAnsi="Georgia"/>
          <w:b/>
          <w:u w:val="single"/>
        </w:rPr>
        <w:t xml:space="preserve"> RULES</w:t>
      </w:r>
    </w:p>
    <w:p w:rsidR="00A64511" w:rsidRDefault="00A64511">
      <w:pPr>
        <w:rPr>
          <w:rFonts w:ascii="Georgia" w:hAnsi="Georgia"/>
        </w:rPr>
      </w:pPr>
    </w:p>
    <w:p w:rsidR="00020995" w:rsidRPr="00A73365" w:rsidRDefault="00020995">
      <w:pPr>
        <w:rPr>
          <w:rFonts w:ascii="Georgia" w:hAnsi="Georgia"/>
        </w:rPr>
      </w:pPr>
    </w:p>
    <w:p w:rsidR="00A64511" w:rsidRPr="00A73365" w:rsidRDefault="00A64511" w:rsidP="00E2479B">
      <w:pPr>
        <w:jc w:val="both"/>
        <w:rPr>
          <w:rFonts w:ascii="Georgia" w:hAnsi="Georgia"/>
        </w:rPr>
      </w:pPr>
      <w:r w:rsidRPr="00A73365">
        <w:rPr>
          <w:rFonts w:ascii="Georgia" w:hAnsi="Georgia"/>
          <w:b/>
        </w:rPr>
        <w:t>W</w:t>
      </w:r>
      <w:r w:rsidR="003553E6" w:rsidRPr="00A73365">
        <w:rPr>
          <w:rFonts w:ascii="Georgia" w:hAnsi="Georgia"/>
          <w:b/>
        </w:rPr>
        <w:t>HEREAS</w:t>
      </w:r>
      <w:r w:rsidR="0011070A" w:rsidRPr="00A73365">
        <w:rPr>
          <w:rFonts w:ascii="Georgia" w:hAnsi="Georgia"/>
        </w:rPr>
        <w:t xml:space="preserve"> it is expedient to consolidate and amend the rules for the </w:t>
      </w:r>
      <w:r w:rsidR="000F21E4" w:rsidRPr="00A73365">
        <w:rPr>
          <w:rFonts w:ascii="Georgia" w:hAnsi="Georgia"/>
        </w:rPr>
        <w:t>recruitment</w:t>
      </w:r>
      <w:r w:rsidR="0011070A" w:rsidRPr="00A73365">
        <w:rPr>
          <w:rFonts w:ascii="Georgia" w:hAnsi="Georgia"/>
        </w:rPr>
        <w:t xml:space="preserve"> transfer </w:t>
      </w:r>
      <w:r w:rsidR="000F21E4" w:rsidRPr="00A73365">
        <w:rPr>
          <w:rFonts w:ascii="Georgia" w:hAnsi="Georgia"/>
        </w:rPr>
        <w:t>evaluation</w:t>
      </w:r>
      <w:r w:rsidR="0011070A" w:rsidRPr="00A73365">
        <w:rPr>
          <w:rFonts w:ascii="Georgia" w:hAnsi="Georgia"/>
        </w:rPr>
        <w:t xml:space="preserve"> and </w:t>
      </w:r>
      <w:r w:rsidR="007B4A8F" w:rsidRPr="00A73365">
        <w:rPr>
          <w:rFonts w:ascii="Georgia" w:hAnsi="Georgia"/>
        </w:rPr>
        <w:t>discipline</w:t>
      </w:r>
      <w:r w:rsidR="0011070A" w:rsidRPr="00A73365">
        <w:rPr>
          <w:rFonts w:ascii="Georgia" w:hAnsi="Georgia"/>
        </w:rPr>
        <w:t xml:space="preserve"> of the district Judiciary</w:t>
      </w:r>
      <w:r w:rsidR="00144791">
        <w:rPr>
          <w:rFonts w:ascii="Georgia" w:hAnsi="Georgia"/>
        </w:rPr>
        <w:t xml:space="preserve"> and to create</w:t>
      </w:r>
      <w:r w:rsidR="008F5B8F">
        <w:rPr>
          <w:rFonts w:ascii="Georgia" w:hAnsi="Georgia"/>
        </w:rPr>
        <w:t xml:space="preserve"> a</w:t>
      </w:r>
      <w:r w:rsidR="00144791">
        <w:rPr>
          <w:rFonts w:ascii="Georgia" w:hAnsi="Georgia"/>
        </w:rPr>
        <w:t xml:space="preserve"> service structure</w:t>
      </w:r>
      <w:r w:rsidR="0011070A" w:rsidRPr="00A73365">
        <w:rPr>
          <w:rFonts w:ascii="Georgia" w:hAnsi="Georgia"/>
        </w:rPr>
        <w:t>. It is hereby enacted as follow</w:t>
      </w:r>
      <w:r w:rsidR="008F5B8F">
        <w:rPr>
          <w:rFonts w:ascii="Georgia" w:hAnsi="Georgia"/>
        </w:rPr>
        <w:t>s</w:t>
      </w:r>
      <w:r w:rsidR="0011070A" w:rsidRPr="00A73365">
        <w:rPr>
          <w:rFonts w:ascii="Georgia" w:hAnsi="Georgia"/>
        </w:rPr>
        <w:t>: -</w:t>
      </w:r>
    </w:p>
    <w:p w:rsidR="00F12070" w:rsidRPr="00F8323B" w:rsidRDefault="00F8323B" w:rsidP="0000408F">
      <w:pPr>
        <w:jc w:val="center"/>
        <w:rPr>
          <w:rFonts w:ascii="Georgia" w:hAnsi="Georgia"/>
          <w:b/>
          <w:i/>
        </w:rPr>
      </w:pPr>
      <w:r w:rsidRPr="00F8323B">
        <w:rPr>
          <w:rFonts w:ascii="Georgia" w:hAnsi="Georgia"/>
          <w:b/>
          <w:i/>
        </w:rPr>
        <w:t>PART-I</w:t>
      </w:r>
    </w:p>
    <w:p w:rsidR="004F7C93" w:rsidRPr="00A73365" w:rsidRDefault="00F12070" w:rsidP="00E2479B">
      <w:pPr>
        <w:pStyle w:val="ListParagraph"/>
        <w:numPr>
          <w:ilvl w:val="0"/>
          <w:numId w:val="1"/>
        </w:numPr>
        <w:jc w:val="both"/>
        <w:rPr>
          <w:rFonts w:ascii="Georgia" w:hAnsi="Georgia"/>
          <w:b/>
          <w:u w:val="single"/>
        </w:rPr>
      </w:pPr>
      <w:r w:rsidRPr="00A73365">
        <w:rPr>
          <w:rFonts w:ascii="Georgia" w:hAnsi="Georgia"/>
          <w:b/>
          <w:u w:val="single"/>
        </w:rPr>
        <w:t>Short title and commencement: -</w:t>
      </w:r>
      <w:r w:rsidR="00805E94" w:rsidRPr="00A73365">
        <w:rPr>
          <w:rFonts w:ascii="Georgia" w:hAnsi="Georgia"/>
          <w:b/>
          <w:u w:val="single"/>
        </w:rPr>
        <w:t xml:space="preserve"> </w:t>
      </w:r>
    </w:p>
    <w:p w:rsidR="0007316E" w:rsidRPr="00A73365" w:rsidRDefault="00AD014B" w:rsidP="00E2479B">
      <w:pPr>
        <w:pStyle w:val="ListParagraph"/>
        <w:numPr>
          <w:ilvl w:val="0"/>
          <w:numId w:val="2"/>
        </w:numPr>
        <w:jc w:val="both"/>
        <w:rPr>
          <w:rFonts w:ascii="Georgia" w:hAnsi="Georgia"/>
        </w:rPr>
      </w:pPr>
      <w:r w:rsidRPr="00A73365">
        <w:rPr>
          <w:rFonts w:ascii="Georgia" w:hAnsi="Georgia"/>
        </w:rPr>
        <w:t>T</w:t>
      </w:r>
      <w:r w:rsidR="00805E94" w:rsidRPr="00A73365">
        <w:rPr>
          <w:rFonts w:ascii="Georgia" w:hAnsi="Georgia"/>
        </w:rPr>
        <w:t xml:space="preserve">hese rules may be called the </w:t>
      </w:r>
      <w:r w:rsidR="00A568AB" w:rsidRPr="00A73365">
        <w:rPr>
          <w:rFonts w:ascii="Georgia" w:hAnsi="Georgia"/>
        </w:rPr>
        <w:t>judicial service rules</w:t>
      </w:r>
      <w:r w:rsidR="007726C2" w:rsidRPr="00A73365">
        <w:rPr>
          <w:rFonts w:ascii="Georgia" w:hAnsi="Georgia"/>
        </w:rPr>
        <w:t>.</w:t>
      </w:r>
    </w:p>
    <w:p w:rsidR="004F7C93" w:rsidRPr="00A73365" w:rsidRDefault="004F7C93" w:rsidP="00E2479B">
      <w:pPr>
        <w:pStyle w:val="ListParagraph"/>
        <w:numPr>
          <w:ilvl w:val="0"/>
          <w:numId w:val="2"/>
        </w:numPr>
        <w:jc w:val="both"/>
        <w:rPr>
          <w:rFonts w:ascii="Georgia" w:hAnsi="Georgia"/>
        </w:rPr>
      </w:pPr>
      <w:r w:rsidRPr="00A73365">
        <w:rPr>
          <w:rFonts w:ascii="Georgia" w:hAnsi="Georgia"/>
        </w:rPr>
        <w:t xml:space="preserve">It shall come </w:t>
      </w:r>
      <w:r w:rsidR="00080D74">
        <w:rPr>
          <w:rFonts w:ascii="Georgia" w:hAnsi="Georgia"/>
        </w:rPr>
        <w:t>in</w:t>
      </w:r>
      <w:r w:rsidRPr="00A73365">
        <w:rPr>
          <w:rFonts w:ascii="Georgia" w:hAnsi="Georgia"/>
        </w:rPr>
        <w:t xml:space="preserve">to force at once. </w:t>
      </w:r>
    </w:p>
    <w:p w:rsidR="004F7C93" w:rsidRPr="00A73365" w:rsidRDefault="002F5A1C" w:rsidP="00E2479B">
      <w:pPr>
        <w:pStyle w:val="ListParagraph"/>
        <w:numPr>
          <w:ilvl w:val="0"/>
          <w:numId w:val="1"/>
        </w:numPr>
        <w:jc w:val="both"/>
        <w:rPr>
          <w:rFonts w:ascii="Georgia" w:hAnsi="Georgia"/>
        </w:rPr>
      </w:pPr>
      <w:r w:rsidRPr="00A73365">
        <w:rPr>
          <w:rFonts w:ascii="Georgia" w:hAnsi="Georgia"/>
          <w:b/>
          <w:u w:val="single"/>
        </w:rPr>
        <w:t>Definitions: -</w:t>
      </w:r>
      <w:r w:rsidRPr="00A73365">
        <w:rPr>
          <w:rFonts w:ascii="Georgia" w:hAnsi="Georgia"/>
        </w:rPr>
        <w:t xml:space="preserve"> </w:t>
      </w:r>
      <w:r w:rsidR="009A17AF">
        <w:rPr>
          <w:rFonts w:ascii="Georgia" w:hAnsi="Georgia"/>
        </w:rPr>
        <w:t>In these</w:t>
      </w:r>
      <w:r w:rsidRPr="00A73365">
        <w:rPr>
          <w:rFonts w:ascii="Georgia" w:hAnsi="Georgia"/>
        </w:rPr>
        <w:t xml:space="preserve"> </w:t>
      </w:r>
      <w:r w:rsidR="009A17AF">
        <w:rPr>
          <w:rFonts w:ascii="Georgia" w:hAnsi="Georgia"/>
        </w:rPr>
        <w:t>rules</w:t>
      </w:r>
      <w:r w:rsidRPr="00A73365">
        <w:rPr>
          <w:rFonts w:ascii="Georgia" w:hAnsi="Georgia"/>
        </w:rPr>
        <w:t xml:space="preserve">, unless there is </w:t>
      </w:r>
      <w:r w:rsidR="00896AA6" w:rsidRPr="00A73365">
        <w:rPr>
          <w:rFonts w:ascii="Georgia" w:hAnsi="Georgia"/>
        </w:rPr>
        <w:t>anything</w:t>
      </w:r>
      <w:r w:rsidRPr="00A73365">
        <w:rPr>
          <w:rFonts w:ascii="Georgia" w:hAnsi="Georgia"/>
        </w:rPr>
        <w:t xml:space="preserve"> repugna</w:t>
      </w:r>
      <w:r w:rsidR="00831190">
        <w:rPr>
          <w:rFonts w:ascii="Georgia" w:hAnsi="Georgia"/>
        </w:rPr>
        <w:t>nt in the subject or context,-</w:t>
      </w:r>
    </w:p>
    <w:p w:rsidR="006941C6" w:rsidRDefault="001D2F33" w:rsidP="001D2F33">
      <w:pPr>
        <w:pStyle w:val="ListParagraph"/>
        <w:numPr>
          <w:ilvl w:val="0"/>
          <w:numId w:val="3"/>
        </w:numPr>
        <w:jc w:val="both"/>
        <w:rPr>
          <w:rFonts w:ascii="Georgia" w:hAnsi="Georgia"/>
        </w:rPr>
      </w:pPr>
      <w:r w:rsidRPr="009F22AF">
        <w:rPr>
          <w:rFonts w:ascii="Georgia" w:hAnsi="Georgia"/>
          <w:b/>
          <w:i/>
        </w:rPr>
        <w:t>“Administrative Committee”</w:t>
      </w:r>
      <w:r w:rsidRPr="00A73365">
        <w:rPr>
          <w:rFonts w:ascii="Georgia" w:hAnsi="Georgia"/>
        </w:rPr>
        <w:t xml:space="preserve"> of the High Court shall consist of three senior most </w:t>
      </w:r>
      <w:r>
        <w:rPr>
          <w:rFonts w:ascii="Georgia" w:hAnsi="Georgia"/>
        </w:rPr>
        <w:t xml:space="preserve">permanent </w:t>
      </w:r>
      <w:proofErr w:type="spellStart"/>
      <w:r w:rsidRPr="00A73365">
        <w:rPr>
          <w:rFonts w:ascii="Georgia" w:hAnsi="Georgia"/>
        </w:rPr>
        <w:t>puisne</w:t>
      </w:r>
      <w:proofErr w:type="spellEnd"/>
      <w:r w:rsidRPr="00A73365">
        <w:rPr>
          <w:rFonts w:ascii="Georgia" w:hAnsi="Georgia"/>
        </w:rPr>
        <w:t xml:space="preserve"> Judges in addition headed by the Chief Justice of Peshawar High Court, Peshawar.</w:t>
      </w:r>
    </w:p>
    <w:p w:rsidR="00CF62A3" w:rsidRDefault="006941C6" w:rsidP="001D2F33">
      <w:pPr>
        <w:pStyle w:val="ListParagraph"/>
        <w:numPr>
          <w:ilvl w:val="0"/>
          <w:numId w:val="3"/>
        </w:numPr>
        <w:jc w:val="both"/>
        <w:rPr>
          <w:rFonts w:ascii="Georgia" w:hAnsi="Georgia"/>
        </w:rPr>
      </w:pPr>
      <w:r w:rsidRPr="002727C1">
        <w:rPr>
          <w:rFonts w:ascii="Georgia" w:hAnsi="Georgia"/>
          <w:b/>
          <w:i/>
        </w:rPr>
        <w:t>“Advocate”</w:t>
      </w:r>
      <w:r w:rsidRPr="00A73365">
        <w:rPr>
          <w:rFonts w:ascii="Georgia" w:hAnsi="Georgia"/>
        </w:rPr>
        <w:t xml:space="preserve"> shall mean any advocate enrolled and licensed by any Bar Council of the Country to practice law in any court within Pakistan.</w:t>
      </w:r>
    </w:p>
    <w:p w:rsidR="001D2F33" w:rsidRPr="001D2F33" w:rsidRDefault="00CF62A3" w:rsidP="001D2F33">
      <w:pPr>
        <w:pStyle w:val="ListParagraph"/>
        <w:numPr>
          <w:ilvl w:val="0"/>
          <w:numId w:val="3"/>
        </w:numPr>
        <w:jc w:val="both"/>
        <w:rPr>
          <w:rFonts w:ascii="Georgia" w:hAnsi="Georgia"/>
        </w:rPr>
      </w:pPr>
      <w:r w:rsidRPr="006C0E66">
        <w:rPr>
          <w:rFonts w:ascii="Georgia" w:hAnsi="Georgia"/>
          <w:b/>
          <w:i/>
        </w:rPr>
        <w:t>“Advocate with not less than three years standing”</w:t>
      </w:r>
      <w:r w:rsidRPr="00A73365">
        <w:rPr>
          <w:rFonts w:ascii="Georgia" w:hAnsi="Georgia"/>
        </w:rPr>
        <w:t xml:space="preserve"> means an advocate who has been enrolled to practice law in any of the Bar Council of Pakistan for at least three years and shall include any person who is in service of any organization for a period of three years in the field of law. </w:t>
      </w:r>
      <w:r w:rsidR="001D2F33" w:rsidRPr="00A73365">
        <w:rPr>
          <w:rFonts w:ascii="Georgia" w:hAnsi="Georgia"/>
        </w:rPr>
        <w:t xml:space="preserve"> </w:t>
      </w:r>
    </w:p>
    <w:p w:rsidR="00014B3F" w:rsidRDefault="00014B3F" w:rsidP="00E2479B">
      <w:pPr>
        <w:pStyle w:val="ListParagraph"/>
        <w:numPr>
          <w:ilvl w:val="0"/>
          <w:numId w:val="3"/>
        </w:numPr>
        <w:jc w:val="both"/>
        <w:rPr>
          <w:rFonts w:ascii="Georgia" w:hAnsi="Georgia"/>
        </w:rPr>
      </w:pPr>
      <w:r w:rsidRPr="001D2F33">
        <w:rPr>
          <w:rFonts w:ascii="Georgia" w:hAnsi="Georgia"/>
          <w:b/>
          <w:i/>
        </w:rPr>
        <w:t>“Appointing Authority”</w:t>
      </w:r>
      <w:r>
        <w:rPr>
          <w:rFonts w:ascii="Georgia" w:hAnsi="Georgia"/>
        </w:rPr>
        <w:t xml:space="preserve"> means the Chief Justice Peshawar High Court, Peshawar.</w:t>
      </w:r>
    </w:p>
    <w:p w:rsidR="006941C6" w:rsidRDefault="006941C6" w:rsidP="00E2479B">
      <w:pPr>
        <w:pStyle w:val="ListParagraph"/>
        <w:numPr>
          <w:ilvl w:val="0"/>
          <w:numId w:val="3"/>
        </w:numPr>
        <w:jc w:val="both"/>
        <w:rPr>
          <w:rFonts w:ascii="Georgia" w:hAnsi="Georgia"/>
        </w:rPr>
      </w:pPr>
      <w:r>
        <w:rPr>
          <w:rFonts w:ascii="Georgia" w:hAnsi="Georgia"/>
          <w:b/>
          <w:i/>
        </w:rPr>
        <w:t xml:space="preserve">“An offence of the same nature” </w:t>
      </w:r>
      <w:r>
        <w:rPr>
          <w:rFonts w:ascii="Georgia" w:hAnsi="Georgia"/>
        </w:rPr>
        <w:t>shall mean an offence falling under anyone of the sub clause contained in Rule-9 of these rules.</w:t>
      </w:r>
    </w:p>
    <w:p w:rsidR="002154FF" w:rsidRDefault="002154FF" w:rsidP="00E2479B">
      <w:pPr>
        <w:pStyle w:val="ListParagraph"/>
        <w:numPr>
          <w:ilvl w:val="0"/>
          <w:numId w:val="3"/>
        </w:numPr>
        <w:jc w:val="both"/>
        <w:rPr>
          <w:rFonts w:ascii="Georgia" w:hAnsi="Georgia"/>
        </w:rPr>
      </w:pPr>
      <w:r>
        <w:rPr>
          <w:rFonts w:ascii="Georgia" w:hAnsi="Georgia"/>
          <w:b/>
          <w:i/>
        </w:rPr>
        <w:t xml:space="preserve">“Controlling Officer” </w:t>
      </w:r>
      <w:r>
        <w:rPr>
          <w:rFonts w:ascii="Georgia" w:hAnsi="Georgia"/>
        </w:rPr>
        <w:t>f</w:t>
      </w:r>
      <w:r w:rsidRPr="00844B55">
        <w:rPr>
          <w:rFonts w:ascii="Georgia" w:hAnsi="Georgia"/>
        </w:rPr>
        <w:t>or in-cadre post the controlling officer for all officers shall b</w:t>
      </w:r>
      <w:r w:rsidR="007053ED">
        <w:rPr>
          <w:rFonts w:ascii="Georgia" w:hAnsi="Georgia"/>
        </w:rPr>
        <w:t>e the D</w:t>
      </w:r>
      <w:r>
        <w:rPr>
          <w:rFonts w:ascii="Georgia" w:hAnsi="Georgia"/>
        </w:rPr>
        <w:t>istrict &amp; Sessions Judge and f</w:t>
      </w:r>
      <w:r w:rsidRPr="00844B55">
        <w:rPr>
          <w:rFonts w:ascii="Georgia" w:hAnsi="Georgia"/>
        </w:rPr>
        <w:t>or the ex-cadre posts the next superior officer.</w:t>
      </w:r>
    </w:p>
    <w:p w:rsidR="001D2F33" w:rsidRDefault="001D2F33" w:rsidP="00E2479B">
      <w:pPr>
        <w:pStyle w:val="ListParagraph"/>
        <w:numPr>
          <w:ilvl w:val="0"/>
          <w:numId w:val="3"/>
        </w:numPr>
        <w:jc w:val="both"/>
        <w:rPr>
          <w:rFonts w:ascii="Georgia" w:hAnsi="Georgia"/>
        </w:rPr>
      </w:pPr>
      <w:r w:rsidRPr="009F22AF">
        <w:rPr>
          <w:rFonts w:ascii="Georgia" w:hAnsi="Georgia"/>
          <w:b/>
          <w:i/>
        </w:rPr>
        <w:t>“Chief Justice”</w:t>
      </w:r>
      <w:r w:rsidRPr="00A73365">
        <w:rPr>
          <w:rFonts w:ascii="Georgia" w:hAnsi="Georgia"/>
        </w:rPr>
        <w:t xml:space="preserve"> means the Chief Justice of Peshawar High court, Peshawar.</w:t>
      </w:r>
    </w:p>
    <w:p w:rsidR="006941C6" w:rsidRDefault="006941C6" w:rsidP="00E2479B">
      <w:pPr>
        <w:pStyle w:val="ListParagraph"/>
        <w:numPr>
          <w:ilvl w:val="0"/>
          <w:numId w:val="3"/>
        </w:numPr>
        <w:jc w:val="both"/>
        <w:rPr>
          <w:rFonts w:ascii="Georgia" w:hAnsi="Georgia"/>
        </w:rPr>
      </w:pPr>
      <w:r w:rsidRPr="000F3BAA">
        <w:rPr>
          <w:rFonts w:ascii="Georgia" w:hAnsi="Georgia"/>
          <w:b/>
          <w:i/>
        </w:rPr>
        <w:t>“Commission”</w:t>
      </w:r>
      <w:r w:rsidRPr="00A73365">
        <w:rPr>
          <w:rFonts w:ascii="Georgia" w:hAnsi="Georgia"/>
        </w:rPr>
        <w:t xml:space="preserve"> shall mean the commission constituted under these rules.</w:t>
      </w:r>
    </w:p>
    <w:p w:rsidR="006941C6" w:rsidRDefault="006941C6" w:rsidP="00E2479B">
      <w:pPr>
        <w:pStyle w:val="ListParagraph"/>
        <w:numPr>
          <w:ilvl w:val="0"/>
          <w:numId w:val="3"/>
        </w:numPr>
        <w:jc w:val="both"/>
        <w:rPr>
          <w:rFonts w:ascii="Georgia" w:hAnsi="Georgia"/>
        </w:rPr>
      </w:pPr>
      <w:r>
        <w:rPr>
          <w:rFonts w:ascii="Georgia" w:hAnsi="Georgia"/>
          <w:b/>
          <w:i/>
        </w:rPr>
        <w:t xml:space="preserve">“Corruption” </w:t>
      </w:r>
      <w:r>
        <w:rPr>
          <w:rFonts w:ascii="Georgia" w:hAnsi="Georgia"/>
        </w:rPr>
        <w:t xml:space="preserve">shall consist of the receipt of any material benefit with a view to </w:t>
      </w:r>
      <w:r w:rsidR="00115F67">
        <w:rPr>
          <w:rFonts w:ascii="Georgia" w:hAnsi="Georgia"/>
        </w:rPr>
        <w:t xml:space="preserve">extend </w:t>
      </w:r>
      <w:r>
        <w:rPr>
          <w:rFonts w:ascii="Georgia" w:hAnsi="Georgia"/>
        </w:rPr>
        <w:t>an undue benefit in a judicial pronouncement or decision.</w:t>
      </w:r>
    </w:p>
    <w:p w:rsidR="006941C6" w:rsidRDefault="006941C6" w:rsidP="00E2479B">
      <w:pPr>
        <w:pStyle w:val="ListParagraph"/>
        <w:numPr>
          <w:ilvl w:val="0"/>
          <w:numId w:val="3"/>
        </w:numPr>
        <w:jc w:val="both"/>
        <w:rPr>
          <w:rFonts w:ascii="Georgia" w:hAnsi="Georgia"/>
        </w:rPr>
      </w:pPr>
      <w:r>
        <w:rPr>
          <w:rFonts w:ascii="Georgia" w:hAnsi="Georgia"/>
          <w:b/>
          <w:i/>
        </w:rPr>
        <w:t xml:space="preserve">“Efficiency Index” </w:t>
      </w:r>
      <w:r>
        <w:rPr>
          <w:rFonts w:ascii="Georgia" w:hAnsi="Georgia"/>
        </w:rPr>
        <w:t>means the index as defined under these rules.</w:t>
      </w:r>
    </w:p>
    <w:p w:rsidR="006941C6" w:rsidRDefault="006941C6" w:rsidP="00E2479B">
      <w:pPr>
        <w:pStyle w:val="ListParagraph"/>
        <w:numPr>
          <w:ilvl w:val="0"/>
          <w:numId w:val="3"/>
        </w:numPr>
        <w:jc w:val="both"/>
        <w:rPr>
          <w:rFonts w:ascii="Georgia" w:hAnsi="Georgia"/>
        </w:rPr>
      </w:pPr>
      <w:r>
        <w:rPr>
          <w:rFonts w:ascii="Georgia" w:hAnsi="Georgia"/>
        </w:rPr>
        <w:t>“</w:t>
      </w:r>
      <w:r w:rsidRPr="001821FF">
        <w:rPr>
          <w:rFonts w:ascii="Georgia" w:hAnsi="Georgia"/>
          <w:b/>
          <w:i/>
        </w:rPr>
        <w:t>Ex-cadre”</w:t>
      </w:r>
      <w:r>
        <w:rPr>
          <w:rFonts w:ascii="Georgia" w:hAnsi="Georgia"/>
          <w:b/>
          <w:i/>
        </w:rPr>
        <w:t xml:space="preserve"> </w:t>
      </w:r>
      <w:r>
        <w:rPr>
          <w:rFonts w:ascii="Georgia" w:hAnsi="Georgia"/>
        </w:rPr>
        <w:t>means all postings which are not in-cadre</w:t>
      </w:r>
      <w:r w:rsidR="00AE5785">
        <w:rPr>
          <w:rFonts w:ascii="Georgia" w:hAnsi="Georgia"/>
        </w:rPr>
        <w:t xml:space="preserve"> and includes the posting in Peshawar High Court and Judicial Academy</w:t>
      </w:r>
      <w:r>
        <w:rPr>
          <w:rFonts w:ascii="Georgia" w:hAnsi="Georgia"/>
        </w:rPr>
        <w:t>.</w:t>
      </w:r>
    </w:p>
    <w:p w:rsidR="006941C6" w:rsidRDefault="006941C6" w:rsidP="00E2479B">
      <w:pPr>
        <w:pStyle w:val="ListParagraph"/>
        <w:numPr>
          <w:ilvl w:val="0"/>
          <w:numId w:val="3"/>
        </w:numPr>
        <w:jc w:val="both"/>
        <w:rPr>
          <w:rFonts w:ascii="Georgia" w:hAnsi="Georgia"/>
        </w:rPr>
      </w:pPr>
      <w:r w:rsidRPr="004B1C72">
        <w:rPr>
          <w:rFonts w:ascii="Georgia" w:hAnsi="Georgia"/>
          <w:b/>
          <w:i/>
        </w:rPr>
        <w:t>“In-cadre”</w:t>
      </w:r>
      <w:r>
        <w:rPr>
          <w:rFonts w:ascii="Georgia" w:hAnsi="Georgia"/>
        </w:rPr>
        <w:t xml:space="preserve"> means all postings in the district as a judicial officer.</w:t>
      </w:r>
    </w:p>
    <w:p w:rsidR="006941C6" w:rsidRDefault="006941C6" w:rsidP="006941C6">
      <w:pPr>
        <w:pStyle w:val="ListParagraph"/>
        <w:numPr>
          <w:ilvl w:val="0"/>
          <w:numId w:val="3"/>
        </w:numPr>
        <w:jc w:val="both"/>
        <w:rPr>
          <w:rFonts w:ascii="Georgia" w:hAnsi="Georgia"/>
        </w:rPr>
      </w:pPr>
      <w:r>
        <w:rPr>
          <w:rFonts w:ascii="Georgia" w:hAnsi="Georgia"/>
          <w:b/>
          <w:i/>
        </w:rPr>
        <w:lastRenderedPageBreak/>
        <w:t xml:space="preserve">“Inefficient Officer” </w:t>
      </w:r>
      <w:r w:rsidRPr="0068480A">
        <w:rPr>
          <w:rFonts w:ascii="Georgia" w:hAnsi="Georgia"/>
        </w:rPr>
        <w:t>means</w:t>
      </w:r>
      <w:r>
        <w:rPr>
          <w:rFonts w:ascii="Georgia" w:hAnsi="Georgia"/>
          <w:b/>
          <w:i/>
        </w:rPr>
        <w:t xml:space="preserve"> </w:t>
      </w:r>
      <w:r>
        <w:rPr>
          <w:rFonts w:ascii="Georgia" w:hAnsi="Georgia"/>
        </w:rPr>
        <w:t xml:space="preserve">an officer who has not scored the following points on the efficiency index calculated annually on average. </w:t>
      </w:r>
    </w:p>
    <w:p w:rsidR="006941C6" w:rsidRDefault="006941C6" w:rsidP="006941C6">
      <w:pPr>
        <w:pStyle w:val="ListParagraph"/>
        <w:numPr>
          <w:ilvl w:val="0"/>
          <w:numId w:val="14"/>
        </w:numPr>
        <w:jc w:val="both"/>
        <w:rPr>
          <w:rFonts w:ascii="Georgia" w:hAnsi="Georgia"/>
        </w:rPr>
      </w:pPr>
      <w:r w:rsidRPr="004467FA">
        <w:rPr>
          <w:rFonts w:ascii="Georgia" w:hAnsi="Georgia"/>
        </w:rPr>
        <w:t xml:space="preserve"> Civil Judge: 30</w:t>
      </w:r>
    </w:p>
    <w:p w:rsidR="006941C6" w:rsidRPr="004467FA" w:rsidRDefault="006941C6" w:rsidP="006941C6">
      <w:pPr>
        <w:pStyle w:val="ListParagraph"/>
        <w:numPr>
          <w:ilvl w:val="0"/>
          <w:numId w:val="14"/>
        </w:numPr>
        <w:jc w:val="both"/>
        <w:rPr>
          <w:rFonts w:ascii="Georgia" w:hAnsi="Georgia"/>
        </w:rPr>
      </w:pPr>
      <w:r w:rsidRPr="004467FA">
        <w:rPr>
          <w:rFonts w:ascii="Georgia" w:hAnsi="Georgia"/>
        </w:rPr>
        <w:t>Senior Civil Judge: 40</w:t>
      </w:r>
    </w:p>
    <w:p w:rsidR="006941C6" w:rsidRDefault="006941C6" w:rsidP="006941C6">
      <w:pPr>
        <w:pStyle w:val="ListParagraph"/>
        <w:numPr>
          <w:ilvl w:val="0"/>
          <w:numId w:val="14"/>
        </w:numPr>
        <w:jc w:val="both"/>
        <w:rPr>
          <w:rFonts w:ascii="Georgia" w:hAnsi="Georgia"/>
        </w:rPr>
      </w:pPr>
      <w:r>
        <w:rPr>
          <w:rFonts w:ascii="Georgia" w:hAnsi="Georgia"/>
        </w:rPr>
        <w:t>Additional Sessions Judge: 45</w:t>
      </w:r>
    </w:p>
    <w:p w:rsidR="006941C6" w:rsidRDefault="00D90BC8" w:rsidP="006941C6">
      <w:pPr>
        <w:pStyle w:val="ListParagraph"/>
        <w:numPr>
          <w:ilvl w:val="0"/>
          <w:numId w:val="14"/>
        </w:numPr>
        <w:jc w:val="both"/>
        <w:rPr>
          <w:rFonts w:ascii="Georgia" w:hAnsi="Georgia"/>
        </w:rPr>
      </w:pPr>
      <w:r>
        <w:rPr>
          <w:rFonts w:ascii="Georgia" w:hAnsi="Georgia"/>
          <w:noProof/>
          <w:lang w:eastAsia="zh-TW"/>
        </w:rPr>
        <w:pict>
          <v:rect id="_x0000_s1034" style="position:absolute;left:0;text-align:left;margin-left:390.6pt;margin-top:56.95pt;width:214.15pt;height:11in;flip:x;z-index:251670528;mso-width-percent:350;mso-wrap-distance-top:7.2pt;mso-wrap-distance-bottom:7.2pt;mso-position-horizontal-relative:page;mso-position-vertical-relative:page;mso-width-percent:350;mso-height-relative:margin" o:allowincell="f" fillcolor="white [3212]" stroked="f" strokecolor="black [3213]" strokeweight="1.5pt">
            <v:shadow color="#f79646 [3209]" opacity=".5" offset="-15pt,0" offset2="-18pt,12pt"/>
            <v:textbox style="mso-next-textbox:#_x0000_s1034" inset="21.6pt,21.6pt,21.6pt,21.6pt">
              <w:txbxContent>
                <w:p w:rsidR="006941C6" w:rsidRPr="00CB3E95" w:rsidRDefault="00A905E3" w:rsidP="00DD7840">
                  <w:pPr>
                    <w:jc w:val="both"/>
                    <w:rPr>
                      <w:sz w:val="18"/>
                      <w:szCs w:val="18"/>
                    </w:rPr>
                  </w:pPr>
                  <w:r w:rsidRPr="00CB3E95">
                    <w:rPr>
                      <w:sz w:val="18"/>
                      <w:szCs w:val="18"/>
                    </w:rPr>
                    <w:t xml:space="preserve">It was necessary to define </w:t>
                  </w:r>
                  <w:r w:rsidR="00636076" w:rsidRPr="00CB3E95">
                    <w:rPr>
                      <w:sz w:val="18"/>
                      <w:szCs w:val="18"/>
                    </w:rPr>
                    <w:t>inefficiency</w:t>
                  </w:r>
                  <w:r w:rsidRPr="00CB3E95">
                    <w:rPr>
                      <w:sz w:val="18"/>
                      <w:szCs w:val="18"/>
                    </w:rPr>
                    <w:t xml:space="preserve"> as action has been envisaged in these rules for inefficient officers. The need for quantification for assessment under the inefficiency index is suggested to curtail discretion and ensure </w:t>
                  </w:r>
                  <w:r w:rsidR="00636076" w:rsidRPr="00CB3E95">
                    <w:rPr>
                      <w:sz w:val="18"/>
                      <w:szCs w:val="18"/>
                    </w:rPr>
                    <w:t>transparency</w:t>
                  </w:r>
                  <w:r w:rsidRPr="00CB3E95">
                    <w:rPr>
                      <w:sz w:val="18"/>
                      <w:szCs w:val="18"/>
                    </w:rPr>
                    <w:t xml:space="preserve"> to stated factors controlling the efficiency of an officer.  </w:t>
                  </w:r>
                </w:p>
                <w:p w:rsidR="00636076" w:rsidRPr="00CB3E95" w:rsidRDefault="00636076" w:rsidP="00DD7840">
                  <w:pPr>
                    <w:jc w:val="both"/>
                    <w:rPr>
                      <w:sz w:val="18"/>
                      <w:szCs w:val="18"/>
                    </w:rPr>
                  </w:pPr>
                </w:p>
                <w:p w:rsidR="001E5E77" w:rsidRPr="00CB3E95" w:rsidRDefault="007E0FB4" w:rsidP="00DD7840">
                  <w:pPr>
                    <w:jc w:val="both"/>
                    <w:rPr>
                      <w:sz w:val="18"/>
                      <w:szCs w:val="18"/>
                    </w:rPr>
                  </w:pPr>
                  <w:r w:rsidRPr="00CB3E95">
                    <w:rPr>
                      <w:sz w:val="18"/>
                      <w:szCs w:val="18"/>
                    </w:rPr>
                    <w:t xml:space="preserve">The definition of zones was </w:t>
                  </w:r>
                  <w:r w:rsidR="00104CA6" w:rsidRPr="00CB3E95">
                    <w:rPr>
                      <w:sz w:val="18"/>
                      <w:szCs w:val="18"/>
                    </w:rPr>
                    <w:t>thoroughly</w:t>
                  </w:r>
                  <w:r w:rsidRPr="00CB3E95">
                    <w:rPr>
                      <w:sz w:val="18"/>
                      <w:szCs w:val="18"/>
                    </w:rPr>
                    <w:t xml:space="preserve"> debated and tempered down to avoid </w:t>
                  </w:r>
                  <w:r w:rsidR="00104CA6" w:rsidRPr="00CB3E95">
                    <w:rPr>
                      <w:sz w:val="18"/>
                      <w:szCs w:val="18"/>
                    </w:rPr>
                    <w:t>administrative</w:t>
                  </w:r>
                  <w:r w:rsidRPr="00CB3E95">
                    <w:rPr>
                      <w:sz w:val="18"/>
                      <w:szCs w:val="18"/>
                    </w:rPr>
                    <w:t xml:space="preserve"> complication</w:t>
                  </w:r>
                  <w:r w:rsidR="00CE6808">
                    <w:rPr>
                      <w:sz w:val="18"/>
                      <w:szCs w:val="18"/>
                    </w:rPr>
                    <w:t>s</w:t>
                  </w:r>
                  <w:r w:rsidRPr="00CB3E95">
                    <w:rPr>
                      <w:sz w:val="18"/>
                      <w:szCs w:val="18"/>
                    </w:rPr>
                    <w:t xml:space="preserve"> in the </w:t>
                  </w:r>
                  <w:r w:rsidR="00104CA6" w:rsidRPr="00CB3E95">
                    <w:rPr>
                      <w:sz w:val="18"/>
                      <w:szCs w:val="18"/>
                    </w:rPr>
                    <w:t>implementation</w:t>
                  </w:r>
                  <w:r w:rsidRPr="00CB3E95">
                    <w:rPr>
                      <w:sz w:val="18"/>
                      <w:szCs w:val="18"/>
                    </w:rPr>
                    <w:t xml:space="preserve"> of these rules. </w:t>
                  </w:r>
                </w:p>
                <w:p w:rsidR="001E5E77" w:rsidRPr="00CB3E95" w:rsidRDefault="001E5E77" w:rsidP="00A905E3">
                  <w:pPr>
                    <w:rPr>
                      <w:sz w:val="18"/>
                      <w:szCs w:val="18"/>
                    </w:rPr>
                  </w:pPr>
                </w:p>
                <w:p w:rsidR="001E5E77" w:rsidRPr="00CB3E95" w:rsidRDefault="001E5E77" w:rsidP="00A905E3">
                  <w:pPr>
                    <w:rPr>
                      <w:sz w:val="18"/>
                      <w:szCs w:val="18"/>
                    </w:rPr>
                  </w:pPr>
                </w:p>
                <w:p w:rsidR="00104CA6" w:rsidRPr="00CB3E95" w:rsidRDefault="00D3604E" w:rsidP="00DD7840">
                  <w:pPr>
                    <w:jc w:val="both"/>
                    <w:rPr>
                      <w:sz w:val="18"/>
                      <w:szCs w:val="18"/>
                    </w:rPr>
                  </w:pPr>
                  <w:r w:rsidRPr="00CB3E95">
                    <w:rPr>
                      <w:sz w:val="18"/>
                      <w:szCs w:val="18"/>
                    </w:rPr>
                    <w:t>Debate can be generated and decision</w:t>
                  </w:r>
                  <w:r w:rsidR="00CE6808">
                    <w:rPr>
                      <w:sz w:val="18"/>
                      <w:szCs w:val="18"/>
                    </w:rPr>
                    <w:t>s</w:t>
                  </w:r>
                  <w:r w:rsidRPr="00CB3E95">
                    <w:rPr>
                      <w:sz w:val="18"/>
                      <w:szCs w:val="18"/>
                    </w:rPr>
                    <w:t xml:space="preserve"> made on the constitution of the commission. The present definition gives</w:t>
                  </w:r>
                  <w:r w:rsidR="008C06E0">
                    <w:rPr>
                      <w:sz w:val="18"/>
                      <w:szCs w:val="18"/>
                    </w:rPr>
                    <w:t xml:space="preserve"> sole powers to the administrative</w:t>
                  </w:r>
                  <w:r w:rsidRPr="00CB3E95">
                    <w:rPr>
                      <w:sz w:val="18"/>
                      <w:szCs w:val="18"/>
                    </w:rPr>
                    <w:t xml:space="preserve"> committee by making its nominee the chairman of the commission. However it could be elaborated by taking into the commission members representing various stakeholder</w:t>
                  </w:r>
                  <w:r w:rsidR="00CE6808">
                    <w:rPr>
                      <w:sz w:val="18"/>
                      <w:szCs w:val="18"/>
                    </w:rPr>
                    <w:t>s</w:t>
                  </w:r>
                  <w:r w:rsidRPr="00CB3E95">
                    <w:rPr>
                      <w:sz w:val="18"/>
                      <w:szCs w:val="18"/>
                    </w:rPr>
                    <w:t xml:space="preserve"> to give it a more </w:t>
                  </w:r>
                  <w:r w:rsidR="00104CA6" w:rsidRPr="00CB3E95">
                    <w:rPr>
                      <w:sz w:val="18"/>
                      <w:szCs w:val="18"/>
                    </w:rPr>
                    <w:t>representative</w:t>
                  </w:r>
                  <w:r w:rsidRPr="00CB3E95">
                    <w:rPr>
                      <w:sz w:val="18"/>
                      <w:szCs w:val="18"/>
                    </w:rPr>
                    <w:t xml:space="preserve"> and rounded formation.</w:t>
                  </w:r>
                </w:p>
                <w:p w:rsidR="00636076" w:rsidRPr="00CB3E95" w:rsidRDefault="00104CA6" w:rsidP="00DD7840">
                  <w:pPr>
                    <w:jc w:val="both"/>
                    <w:rPr>
                      <w:sz w:val="18"/>
                      <w:szCs w:val="18"/>
                    </w:rPr>
                  </w:pPr>
                  <w:r w:rsidRPr="00CB3E95">
                    <w:rPr>
                      <w:sz w:val="18"/>
                      <w:szCs w:val="18"/>
                    </w:rPr>
                    <w:t xml:space="preserve">The commission is envisaged to have a </w:t>
                  </w:r>
                  <w:r w:rsidR="00B90402" w:rsidRPr="00CB3E95">
                    <w:rPr>
                      <w:sz w:val="18"/>
                      <w:szCs w:val="18"/>
                    </w:rPr>
                    <w:t>permanent</w:t>
                  </w:r>
                  <w:r w:rsidRPr="00CB3E95">
                    <w:rPr>
                      <w:sz w:val="18"/>
                      <w:szCs w:val="18"/>
                    </w:rPr>
                    <w:t xml:space="preserve"> </w:t>
                  </w:r>
                  <w:r w:rsidR="00B90402" w:rsidRPr="00CB3E95">
                    <w:rPr>
                      <w:sz w:val="18"/>
                      <w:szCs w:val="18"/>
                    </w:rPr>
                    <w:t xml:space="preserve">secretariat </w:t>
                  </w:r>
                  <w:r w:rsidRPr="00CB3E95">
                    <w:rPr>
                      <w:sz w:val="18"/>
                      <w:szCs w:val="18"/>
                    </w:rPr>
                    <w:t xml:space="preserve">whose sole job shall be to concentrate upon the purposes of these rules and to ensure that </w:t>
                  </w:r>
                  <w:r w:rsidR="00CE6808">
                    <w:rPr>
                      <w:sz w:val="18"/>
                      <w:szCs w:val="18"/>
                    </w:rPr>
                    <w:t>committed effort</w:t>
                  </w:r>
                  <w:r w:rsidRPr="00CB3E95">
                    <w:rPr>
                      <w:sz w:val="18"/>
                      <w:szCs w:val="18"/>
                    </w:rPr>
                    <w:t xml:space="preserve"> research and proper choices ar</w:t>
                  </w:r>
                  <w:r w:rsidR="00F8211E" w:rsidRPr="00CB3E95">
                    <w:rPr>
                      <w:sz w:val="18"/>
                      <w:szCs w:val="18"/>
                    </w:rPr>
                    <w:t>e put up before the commission.</w:t>
                  </w:r>
                </w:p>
                <w:p w:rsidR="00636076" w:rsidRDefault="00636076" w:rsidP="00A905E3">
                  <w:pPr>
                    <w:rPr>
                      <w:color w:val="FFFFFF" w:themeColor="background1"/>
                      <w:sz w:val="18"/>
                      <w:szCs w:val="18"/>
                    </w:rPr>
                  </w:pPr>
                </w:p>
                <w:p w:rsidR="00636076" w:rsidRDefault="00636076" w:rsidP="00A905E3">
                  <w:pPr>
                    <w:rPr>
                      <w:color w:val="FFFFFF" w:themeColor="background1"/>
                      <w:sz w:val="18"/>
                      <w:szCs w:val="18"/>
                    </w:rPr>
                  </w:pPr>
                </w:p>
              </w:txbxContent>
            </v:textbox>
            <w10:wrap type="square" anchorx="page" anchory="page"/>
          </v:rect>
        </w:pict>
      </w:r>
      <w:r w:rsidR="006941C6">
        <w:rPr>
          <w:rFonts w:ascii="Georgia" w:hAnsi="Georgia"/>
        </w:rPr>
        <w:t>District &amp; Sessions Judge: 50</w:t>
      </w:r>
    </w:p>
    <w:p w:rsidR="006941C6" w:rsidRPr="00CF62A3" w:rsidRDefault="006941C6" w:rsidP="00CF62A3">
      <w:pPr>
        <w:ind w:left="1080"/>
        <w:jc w:val="both"/>
        <w:rPr>
          <w:rFonts w:ascii="Georgia" w:hAnsi="Georgia"/>
        </w:rPr>
      </w:pPr>
      <w:r w:rsidRPr="00A80AC9">
        <w:rPr>
          <w:rFonts w:ascii="Georgia" w:hAnsi="Georgia"/>
          <w:b/>
        </w:rPr>
        <w:t>Note: -</w:t>
      </w:r>
      <w:r>
        <w:rPr>
          <w:rFonts w:ascii="Georgia" w:hAnsi="Georgia"/>
        </w:rPr>
        <w:t xml:space="preserve"> No officer shall be designated inefficient unless he has completed three years of judicial ser</w:t>
      </w:r>
      <w:r w:rsidR="003250D2">
        <w:rPr>
          <w:rFonts w:ascii="Georgia" w:hAnsi="Georgia"/>
        </w:rPr>
        <w:t xml:space="preserve">vice in that position and </w:t>
      </w:r>
      <w:proofErr w:type="spellStart"/>
      <w:r w:rsidR="003250D2">
        <w:rPr>
          <w:rFonts w:ascii="Georgia" w:hAnsi="Georgia"/>
        </w:rPr>
        <w:t>superc</w:t>
      </w:r>
      <w:r>
        <w:rPr>
          <w:rFonts w:ascii="Georgia" w:hAnsi="Georgia"/>
        </w:rPr>
        <w:t>eded</w:t>
      </w:r>
      <w:proofErr w:type="spellEnd"/>
      <w:r>
        <w:rPr>
          <w:rFonts w:ascii="Georgia" w:hAnsi="Georgia"/>
        </w:rPr>
        <w:t xml:space="preserve"> twice.   </w:t>
      </w:r>
    </w:p>
    <w:p w:rsidR="006941C6" w:rsidRPr="006941C6" w:rsidRDefault="006941C6" w:rsidP="006941C6">
      <w:pPr>
        <w:pStyle w:val="ListParagraph"/>
        <w:numPr>
          <w:ilvl w:val="0"/>
          <w:numId w:val="3"/>
        </w:numPr>
        <w:jc w:val="both"/>
        <w:rPr>
          <w:rFonts w:ascii="Georgia" w:hAnsi="Georgia"/>
        </w:rPr>
      </w:pPr>
      <w:r>
        <w:rPr>
          <w:rFonts w:ascii="Georgia" w:hAnsi="Georgia"/>
          <w:b/>
          <w:i/>
        </w:rPr>
        <w:t xml:space="preserve">“Officer” </w:t>
      </w:r>
      <w:r>
        <w:rPr>
          <w:rFonts w:ascii="Georgia" w:hAnsi="Georgia"/>
        </w:rPr>
        <w:t>means judicial officer.</w:t>
      </w:r>
    </w:p>
    <w:p w:rsidR="004D5A64" w:rsidRPr="00864C1A" w:rsidRDefault="009F22AF" w:rsidP="00864C1A">
      <w:pPr>
        <w:pStyle w:val="ListParagraph"/>
        <w:numPr>
          <w:ilvl w:val="0"/>
          <w:numId w:val="3"/>
        </w:numPr>
        <w:jc w:val="both"/>
        <w:rPr>
          <w:rFonts w:ascii="Georgia" w:hAnsi="Georgia"/>
        </w:rPr>
      </w:pPr>
      <w:r w:rsidRPr="009F22AF">
        <w:rPr>
          <w:rFonts w:ascii="Georgia" w:hAnsi="Georgia"/>
          <w:b/>
          <w:i/>
        </w:rPr>
        <w:t>“</w:t>
      </w:r>
      <w:r w:rsidR="00D375BE" w:rsidRPr="009F22AF">
        <w:rPr>
          <w:rFonts w:ascii="Georgia" w:hAnsi="Georgia"/>
          <w:b/>
          <w:i/>
        </w:rPr>
        <w:t>Recruitment</w:t>
      </w:r>
      <w:r w:rsidRPr="009F22AF">
        <w:rPr>
          <w:rFonts w:ascii="Georgia" w:hAnsi="Georgia"/>
          <w:b/>
          <w:i/>
        </w:rPr>
        <w:t>”</w:t>
      </w:r>
      <w:r w:rsidR="00D375BE" w:rsidRPr="00A73365">
        <w:rPr>
          <w:rFonts w:ascii="Georgia" w:hAnsi="Georgia"/>
        </w:rPr>
        <w:t xml:space="preserve"> shall mean the initial induction of a Judge as a member of the District Judiciary. </w:t>
      </w:r>
    </w:p>
    <w:p w:rsidR="00ED7F80" w:rsidRPr="00CF62A3" w:rsidRDefault="006C0E66" w:rsidP="00CF62A3">
      <w:pPr>
        <w:pStyle w:val="ListParagraph"/>
        <w:numPr>
          <w:ilvl w:val="0"/>
          <w:numId w:val="3"/>
        </w:numPr>
        <w:jc w:val="both"/>
        <w:rPr>
          <w:rFonts w:ascii="Georgia" w:hAnsi="Georgia"/>
        </w:rPr>
      </w:pPr>
      <w:r w:rsidRPr="006C0E66">
        <w:rPr>
          <w:rFonts w:ascii="Georgia" w:hAnsi="Georgia"/>
          <w:b/>
          <w:i/>
        </w:rPr>
        <w:t>“</w:t>
      </w:r>
      <w:r w:rsidR="009554FF" w:rsidRPr="006C0E66">
        <w:rPr>
          <w:rFonts w:ascii="Georgia" w:hAnsi="Georgia"/>
          <w:b/>
          <w:i/>
        </w:rPr>
        <w:t>Zone</w:t>
      </w:r>
      <w:r w:rsidRPr="006C0E66">
        <w:rPr>
          <w:rFonts w:ascii="Georgia" w:hAnsi="Georgia"/>
          <w:b/>
          <w:i/>
        </w:rPr>
        <w:t>”</w:t>
      </w:r>
      <w:r w:rsidR="009554FF" w:rsidRPr="00A73365">
        <w:rPr>
          <w:rFonts w:ascii="Georgia" w:hAnsi="Georgia"/>
        </w:rPr>
        <w:t xml:space="preserve"> means the zones created under these rules.</w:t>
      </w:r>
    </w:p>
    <w:p w:rsidR="009B398C" w:rsidRPr="00A73365" w:rsidRDefault="009B398C" w:rsidP="00E2479B">
      <w:pPr>
        <w:pStyle w:val="ListParagraph"/>
        <w:numPr>
          <w:ilvl w:val="0"/>
          <w:numId w:val="1"/>
        </w:numPr>
        <w:jc w:val="both"/>
        <w:rPr>
          <w:rFonts w:ascii="Georgia" w:hAnsi="Georgia"/>
          <w:b/>
          <w:u w:val="single"/>
        </w:rPr>
      </w:pPr>
      <w:r w:rsidRPr="00A73365">
        <w:rPr>
          <w:rFonts w:ascii="Georgia" w:hAnsi="Georgia"/>
          <w:b/>
          <w:u w:val="single"/>
        </w:rPr>
        <w:t>CONSTITUTION OF THE COMMISSION: -</w:t>
      </w:r>
    </w:p>
    <w:p w:rsidR="009D6C76" w:rsidRPr="00A73365" w:rsidRDefault="000A6793" w:rsidP="00E2479B">
      <w:pPr>
        <w:pStyle w:val="ListParagraph"/>
        <w:jc w:val="both"/>
        <w:rPr>
          <w:rFonts w:ascii="Georgia" w:hAnsi="Georgia"/>
        </w:rPr>
      </w:pPr>
      <w:r w:rsidRPr="00A73365">
        <w:rPr>
          <w:rFonts w:ascii="Georgia" w:hAnsi="Georgia"/>
        </w:rPr>
        <w:t xml:space="preserve">There shall be constituted in the High Court a commission for the purposes of these rules which shall consist of </w:t>
      </w:r>
      <w:r w:rsidR="009D6C76" w:rsidRPr="00A73365">
        <w:rPr>
          <w:rFonts w:ascii="Georgia" w:hAnsi="Georgia"/>
        </w:rPr>
        <w:t>following: -</w:t>
      </w:r>
    </w:p>
    <w:p w:rsidR="000A6793" w:rsidRPr="00A73365" w:rsidRDefault="00033C93" w:rsidP="00E2479B">
      <w:pPr>
        <w:pStyle w:val="ListParagraph"/>
        <w:numPr>
          <w:ilvl w:val="0"/>
          <w:numId w:val="4"/>
        </w:numPr>
        <w:jc w:val="both"/>
        <w:rPr>
          <w:rFonts w:ascii="Georgia" w:hAnsi="Georgia"/>
        </w:rPr>
      </w:pPr>
      <w:r w:rsidRPr="00A73365">
        <w:rPr>
          <w:rFonts w:ascii="Georgia" w:hAnsi="Georgia"/>
        </w:rPr>
        <w:t xml:space="preserve">Chairman </w:t>
      </w:r>
      <w:r w:rsidR="00515581" w:rsidRPr="00A73365">
        <w:rPr>
          <w:rFonts w:ascii="Georgia" w:hAnsi="Georgia"/>
        </w:rPr>
        <w:t>shall be a nominee of the administrative committee from amongst its members.</w:t>
      </w:r>
    </w:p>
    <w:p w:rsidR="00033C93" w:rsidRPr="00A73365" w:rsidRDefault="00515581" w:rsidP="00E2479B">
      <w:pPr>
        <w:pStyle w:val="ListParagraph"/>
        <w:numPr>
          <w:ilvl w:val="0"/>
          <w:numId w:val="4"/>
        </w:numPr>
        <w:jc w:val="both"/>
        <w:rPr>
          <w:rFonts w:ascii="Georgia" w:hAnsi="Georgia"/>
        </w:rPr>
      </w:pPr>
      <w:r w:rsidRPr="00A73365">
        <w:rPr>
          <w:rFonts w:ascii="Georgia" w:hAnsi="Georgia"/>
        </w:rPr>
        <w:t xml:space="preserve">The </w:t>
      </w:r>
      <w:r w:rsidR="00033C93" w:rsidRPr="00A73365">
        <w:rPr>
          <w:rFonts w:ascii="Georgia" w:hAnsi="Georgia"/>
        </w:rPr>
        <w:t>Registrar</w:t>
      </w:r>
      <w:r w:rsidRPr="00A73365">
        <w:rPr>
          <w:rFonts w:ascii="Georgia" w:hAnsi="Georgia"/>
        </w:rPr>
        <w:t xml:space="preserve"> shall be the secretary of the</w:t>
      </w:r>
      <w:r w:rsidR="00033C93" w:rsidRPr="00A73365">
        <w:rPr>
          <w:rFonts w:ascii="Georgia" w:hAnsi="Georgia"/>
        </w:rPr>
        <w:t xml:space="preserve"> Commission</w:t>
      </w:r>
      <w:r w:rsidRPr="00A73365">
        <w:rPr>
          <w:rFonts w:ascii="Georgia" w:hAnsi="Georgia"/>
        </w:rPr>
        <w:t>.</w:t>
      </w:r>
    </w:p>
    <w:p w:rsidR="00B7704E" w:rsidRPr="00A73365" w:rsidRDefault="00B7704E" w:rsidP="00E2479B">
      <w:pPr>
        <w:pStyle w:val="ListParagraph"/>
        <w:numPr>
          <w:ilvl w:val="0"/>
          <w:numId w:val="4"/>
        </w:numPr>
        <w:jc w:val="both"/>
        <w:rPr>
          <w:rFonts w:ascii="Georgia" w:hAnsi="Georgia"/>
        </w:rPr>
      </w:pPr>
      <w:r w:rsidRPr="00A73365">
        <w:rPr>
          <w:rFonts w:ascii="Georgia" w:hAnsi="Georgia"/>
        </w:rPr>
        <w:t xml:space="preserve">The commission shall have a </w:t>
      </w:r>
      <w:r w:rsidR="009F1052" w:rsidRPr="00A73365">
        <w:rPr>
          <w:rFonts w:ascii="Georgia" w:hAnsi="Georgia"/>
        </w:rPr>
        <w:t>secretariat</w:t>
      </w:r>
      <w:r w:rsidRPr="00A73365">
        <w:rPr>
          <w:rFonts w:ascii="Georgia" w:hAnsi="Georgia"/>
        </w:rPr>
        <w:t xml:space="preserve"> consisting of the following: - </w:t>
      </w:r>
    </w:p>
    <w:p w:rsidR="00033C93" w:rsidRPr="00A73365" w:rsidRDefault="00512727" w:rsidP="00E2479B">
      <w:pPr>
        <w:pStyle w:val="ListParagraph"/>
        <w:numPr>
          <w:ilvl w:val="0"/>
          <w:numId w:val="8"/>
        </w:numPr>
        <w:jc w:val="both"/>
        <w:rPr>
          <w:rFonts w:ascii="Georgia" w:hAnsi="Georgia"/>
        </w:rPr>
      </w:pPr>
      <w:r w:rsidRPr="00A73365">
        <w:rPr>
          <w:rFonts w:ascii="Georgia" w:hAnsi="Georgia"/>
        </w:rPr>
        <w:t>Additional Registrar Recruitments.</w:t>
      </w:r>
    </w:p>
    <w:p w:rsidR="00512727" w:rsidRPr="00A73365" w:rsidRDefault="00512727" w:rsidP="00E2479B">
      <w:pPr>
        <w:pStyle w:val="ListParagraph"/>
        <w:numPr>
          <w:ilvl w:val="0"/>
          <w:numId w:val="8"/>
        </w:numPr>
        <w:jc w:val="both"/>
        <w:rPr>
          <w:rFonts w:ascii="Georgia" w:hAnsi="Georgia"/>
        </w:rPr>
      </w:pPr>
      <w:r w:rsidRPr="00A73365">
        <w:rPr>
          <w:rFonts w:ascii="Georgia" w:hAnsi="Georgia"/>
        </w:rPr>
        <w:t>Additional Registrar Transfer/Posting.</w:t>
      </w:r>
    </w:p>
    <w:p w:rsidR="00512727" w:rsidRPr="00A73365" w:rsidRDefault="00512727" w:rsidP="00E2479B">
      <w:pPr>
        <w:pStyle w:val="ListParagraph"/>
        <w:numPr>
          <w:ilvl w:val="0"/>
          <w:numId w:val="8"/>
        </w:numPr>
        <w:jc w:val="both"/>
        <w:rPr>
          <w:rFonts w:ascii="Georgia" w:hAnsi="Georgia"/>
        </w:rPr>
      </w:pPr>
      <w:r w:rsidRPr="00A73365">
        <w:rPr>
          <w:rFonts w:ascii="Georgia" w:hAnsi="Georgia"/>
        </w:rPr>
        <w:t xml:space="preserve">Additional Registrar </w:t>
      </w:r>
      <w:r w:rsidR="00590501" w:rsidRPr="00A73365">
        <w:rPr>
          <w:rFonts w:ascii="Georgia" w:hAnsi="Georgia"/>
        </w:rPr>
        <w:t>Discipline</w:t>
      </w:r>
      <w:r w:rsidRPr="00A73365">
        <w:rPr>
          <w:rFonts w:ascii="Georgia" w:hAnsi="Georgia"/>
        </w:rPr>
        <w:t xml:space="preserve"> and litigations. </w:t>
      </w:r>
    </w:p>
    <w:p w:rsidR="00512727" w:rsidRPr="00A73365" w:rsidRDefault="00512727" w:rsidP="00E2479B">
      <w:pPr>
        <w:pStyle w:val="ListParagraph"/>
        <w:numPr>
          <w:ilvl w:val="0"/>
          <w:numId w:val="8"/>
        </w:numPr>
        <w:jc w:val="both"/>
        <w:rPr>
          <w:rFonts w:ascii="Georgia" w:hAnsi="Georgia"/>
        </w:rPr>
      </w:pPr>
      <w:r w:rsidRPr="00A73365">
        <w:rPr>
          <w:rFonts w:ascii="Georgia" w:hAnsi="Georgia"/>
        </w:rPr>
        <w:t xml:space="preserve">Additional Registrar Evaluation. </w:t>
      </w:r>
    </w:p>
    <w:p w:rsidR="00B7704E" w:rsidRPr="00A73365" w:rsidRDefault="00B7704E" w:rsidP="00E2479B">
      <w:pPr>
        <w:pStyle w:val="ListParagraph"/>
        <w:numPr>
          <w:ilvl w:val="0"/>
          <w:numId w:val="8"/>
        </w:numPr>
        <w:jc w:val="both"/>
        <w:rPr>
          <w:rFonts w:ascii="Georgia" w:hAnsi="Georgia"/>
        </w:rPr>
      </w:pPr>
      <w:r w:rsidRPr="00A73365">
        <w:rPr>
          <w:rFonts w:ascii="Georgia" w:hAnsi="Georgia"/>
        </w:rPr>
        <w:t xml:space="preserve">Any other staff appointed to assist the commission. </w:t>
      </w:r>
    </w:p>
    <w:p w:rsidR="007116D5" w:rsidRPr="00A73365" w:rsidRDefault="000117AE" w:rsidP="00E2479B">
      <w:pPr>
        <w:pStyle w:val="ListParagraph"/>
        <w:numPr>
          <w:ilvl w:val="0"/>
          <w:numId w:val="1"/>
        </w:numPr>
        <w:jc w:val="both"/>
        <w:rPr>
          <w:rFonts w:ascii="Georgia" w:hAnsi="Georgia"/>
          <w:b/>
          <w:u w:val="single"/>
        </w:rPr>
      </w:pPr>
      <w:r>
        <w:rPr>
          <w:rFonts w:ascii="Georgia" w:hAnsi="Georgia"/>
          <w:b/>
          <w:u w:val="single"/>
        </w:rPr>
        <w:t>Duties,</w:t>
      </w:r>
      <w:r w:rsidR="00186DE1" w:rsidRPr="00A73365">
        <w:rPr>
          <w:rFonts w:ascii="Georgia" w:hAnsi="Georgia"/>
          <w:b/>
          <w:u w:val="single"/>
        </w:rPr>
        <w:t xml:space="preserve"> </w:t>
      </w:r>
      <w:r w:rsidR="00590501" w:rsidRPr="00A73365">
        <w:rPr>
          <w:rFonts w:ascii="Georgia" w:hAnsi="Georgia"/>
          <w:b/>
          <w:u w:val="single"/>
        </w:rPr>
        <w:t>Responsibilities</w:t>
      </w:r>
      <w:r w:rsidR="00186DE1" w:rsidRPr="00A73365">
        <w:rPr>
          <w:rFonts w:ascii="Georgia" w:hAnsi="Georgia"/>
          <w:b/>
          <w:u w:val="single"/>
        </w:rPr>
        <w:t xml:space="preserve"> and Powers of </w:t>
      </w:r>
      <w:r w:rsidR="00167FEE">
        <w:rPr>
          <w:rFonts w:ascii="Georgia" w:hAnsi="Georgia"/>
          <w:b/>
          <w:u w:val="single"/>
        </w:rPr>
        <w:t xml:space="preserve">the </w:t>
      </w:r>
      <w:r w:rsidR="00186DE1" w:rsidRPr="00A73365">
        <w:rPr>
          <w:rFonts w:ascii="Georgia" w:hAnsi="Georgia"/>
          <w:b/>
          <w:u w:val="single"/>
        </w:rPr>
        <w:t>Commission: -</w:t>
      </w:r>
      <w:r w:rsidR="000E0352" w:rsidRPr="00A73365">
        <w:rPr>
          <w:rFonts w:ascii="Georgia" w:hAnsi="Georgia"/>
          <w:b/>
          <w:u w:val="single"/>
        </w:rPr>
        <w:t xml:space="preserve"> </w:t>
      </w:r>
    </w:p>
    <w:p w:rsidR="00CA56CF" w:rsidRPr="00A73365" w:rsidRDefault="00AF12E2" w:rsidP="00E2479B">
      <w:pPr>
        <w:pStyle w:val="ListParagraph"/>
        <w:numPr>
          <w:ilvl w:val="0"/>
          <w:numId w:val="5"/>
        </w:numPr>
        <w:jc w:val="both"/>
        <w:rPr>
          <w:rFonts w:ascii="Georgia" w:hAnsi="Georgia"/>
        </w:rPr>
      </w:pPr>
      <w:r w:rsidRPr="00A73365">
        <w:rPr>
          <w:rFonts w:ascii="Georgia" w:hAnsi="Georgia"/>
        </w:rPr>
        <w:t>T</w:t>
      </w:r>
      <w:r w:rsidR="000E0352" w:rsidRPr="00A73365">
        <w:rPr>
          <w:rFonts w:ascii="Georgia" w:hAnsi="Georgia"/>
        </w:rPr>
        <w:t xml:space="preserve">he commission shall be responsible for taking steps for the </w:t>
      </w:r>
      <w:r w:rsidR="00590501" w:rsidRPr="00A73365">
        <w:rPr>
          <w:rFonts w:ascii="Georgia" w:hAnsi="Georgia"/>
        </w:rPr>
        <w:t>recruitment</w:t>
      </w:r>
      <w:r w:rsidR="000E0352" w:rsidRPr="00A73365">
        <w:rPr>
          <w:rFonts w:ascii="Georgia" w:hAnsi="Georgia"/>
        </w:rPr>
        <w:t xml:space="preserve"> of judicial </w:t>
      </w:r>
      <w:r w:rsidR="004E2C9B" w:rsidRPr="00A73365">
        <w:rPr>
          <w:rFonts w:ascii="Georgia" w:hAnsi="Georgia"/>
        </w:rPr>
        <w:t xml:space="preserve">officers. </w:t>
      </w:r>
    </w:p>
    <w:p w:rsidR="007116D5" w:rsidRPr="00A73365" w:rsidRDefault="00F662D8" w:rsidP="00E2479B">
      <w:pPr>
        <w:pStyle w:val="ListParagraph"/>
        <w:numPr>
          <w:ilvl w:val="0"/>
          <w:numId w:val="5"/>
        </w:numPr>
        <w:jc w:val="both"/>
        <w:rPr>
          <w:rFonts w:ascii="Georgia" w:hAnsi="Georgia"/>
        </w:rPr>
      </w:pPr>
      <w:r w:rsidRPr="00A73365">
        <w:rPr>
          <w:rFonts w:ascii="Georgia" w:hAnsi="Georgia"/>
        </w:rPr>
        <w:t>For transfer an</w:t>
      </w:r>
      <w:r w:rsidR="00FF5A14" w:rsidRPr="00A73365">
        <w:rPr>
          <w:rFonts w:ascii="Georgia" w:hAnsi="Georgia"/>
        </w:rPr>
        <w:t>d posting of judicial officers.</w:t>
      </w:r>
    </w:p>
    <w:p w:rsidR="00FF5A14" w:rsidRPr="00A73365" w:rsidRDefault="005317DC" w:rsidP="00E2479B">
      <w:pPr>
        <w:pStyle w:val="ListParagraph"/>
        <w:numPr>
          <w:ilvl w:val="0"/>
          <w:numId w:val="5"/>
        </w:numPr>
        <w:jc w:val="both"/>
        <w:rPr>
          <w:rFonts w:ascii="Georgia" w:hAnsi="Georgia"/>
        </w:rPr>
      </w:pPr>
      <w:r w:rsidRPr="00A73365">
        <w:rPr>
          <w:rFonts w:ascii="Georgia" w:hAnsi="Georgia"/>
        </w:rPr>
        <w:t>For initiation and con</w:t>
      </w:r>
      <w:r w:rsidR="00FB7E90" w:rsidRPr="00A73365">
        <w:rPr>
          <w:rFonts w:ascii="Georgia" w:hAnsi="Georgia"/>
        </w:rPr>
        <w:t xml:space="preserve">clusion of </w:t>
      </w:r>
      <w:r w:rsidRPr="00A73365">
        <w:rPr>
          <w:rFonts w:ascii="Georgia" w:hAnsi="Georgia"/>
        </w:rPr>
        <w:t>disciplinary</w:t>
      </w:r>
      <w:r w:rsidR="00FB7E90" w:rsidRPr="00A73365">
        <w:rPr>
          <w:rFonts w:ascii="Georgia" w:hAnsi="Georgia"/>
        </w:rPr>
        <w:t xml:space="preserve"> proceedings against </w:t>
      </w:r>
      <w:r w:rsidR="00FB7E90" w:rsidRPr="00A5331F">
        <w:rPr>
          <w:rFonts w:ascii="Georgia" w:hAnsi="Georgia"/>
        </w:rPr>
        <w:t>officer</w:t>
      </w:r>
      <w:r w:rsidR="00A5331F">
        <w:rPr>
          <w:rFonts w:ascii="Georgia" w:hAnsi="Georgia"/>
        </w:rPr>
        <w:t>s.</w:t>
      </w:r>
      <w:r w:rsidR="00FB7E90" w:rsidRPr="00A73365">
        <w:rPr>
          <w:rFonts w:ascii="Georgia" w:hAnsi="Georgia"/>
        </w:rPr>
        <w:t xml:space="preserve"> </w:t>
      </w:r>
    </w:p>
    <w:p w:rsidR="0007554D" w:rsidRPr="00A73365" w:rsidRDefault="00447C70" w:rsidP="00E2479B">
      <w:pPr>
        <w:pStyle w:val="ListParagraph"/>
        <w:numPr>
          <w:ilvl w:val="0"/>
          <w:numId w:val="5"/>
        </w:numPr>
        <w:jc w:val="both"/>
        <w:rPr>
          <w:rFonts w:ascii="Georgia" w:hAnsi="Georgia"/>
        </w:rPr>
      </w:pPr>
      <w:r w:rsidRPr="00A73365">
        <w:rPr>
          <w:rFonts w:ascii="Georgia" w:hAnsi="Georgia"/>
        </w:rPr>
        <w:t>For</w:t>
      </w:r>
      <w:r w:rsidR="008D35F9" w:rsidRPr="00A73365">
        <w:rPr>
          <w:rFonts w:ascii="Georgia" w:hAnsi="Georgia"/>
        </w:rPr>
        <w:t xml:space="preserve"> defending </w:t>
      </w:r>
      <w:r w:rsidRPr="00A73365">
        <w:rPr>
          <w:rFonts w:ascii="Georgia" w:hAnsi="Georgia"/>
        </w:rPr>
        <w:t xml:space="preserve">any litigation by any judicial officer in any court of law or </w:t>
      </w:r>
      <w:r w:rsidR="001100D6" w:rsidRPr="00A73365">
        <w:rPr>
          <w:rFonts w:ascii="Georgia" w:hAnsi="Georgia"/>
        </w:rPr>
        <w:t>tribunal and for dealing with the representation of all judicial officers.</w:t>
      </w:r>
    </w:p>
    <w:p w:rsidR="0007554D" w:rsidRPr="00A73365" w:rsidRDefault="0007554D" w:rsidP="00E2479B">
      <w:pPr>
        <w:pStyle w:val="ListParagraph"/>
        <w:numPr>
          <w:ilvl w:val="0"/>
          <w:numId w:val="5"/>
        </w:numPr>
        <w:jc w:val="both"/>
        <w:rPr>
          <w:rFonts w:ascii="Georgia" w:hAnsi="Georgia"/>
        </w:rPr>
      </w:pPr>
      <w:r w:rsidRPr="00A73365">
        <w:rPr>
          <w:rFonts w:ascii="Georgia" w:hAnsi="Georgia"/>
        </w:rPr>
        <w:t xml:space="preserve">For evaluating the efficiency of all judicial officers and for their career planning. </w:t>
      </w:r>
    </w:p>
    <w:p w:rsidR="002F5A1C" w:rsidRDefault="00577BC0" w:rsidP="00E940FC">
      <w:pPr>
        <w:pStyle w:val="ListParagraph"/>
        <w:numPr>
          <w:ilvl w:val="0"/>
          <w:numId w:val="1"/>
        </w:numPr>
        <w:jc w:val="both"/>
        <w:rPr>
          <w:rFonts w:ascii="Georgia" w:hAnsi="Georgia"/>
        </w:rPr>
      </w:pPr>
      <w:r>
        <w:rPr>
          <w:rFonts w:ascii="Georgia" w:hAnsi="Georgia"/>
        </w:rPr>
        <w:t>The Administrative Committee shall frame rules for the effective working of the Commission</w:t>
      </w:r>
      <w:r w:rsidR="000724DE">
        <w:rPr>
          <w:rFonts w:ascii="Georgia" w:hAnsi="Georgia"/>
        </w:rPr>
        <w:t>.</w:t>
      </w:r>
      <w:r>
        <w:rPr>
          <w:rFonts w:ascii="Georgia" w:hAnsi="Georgia"/>
        </w:rPr>
        <w:t xml:space="preserve"> </w:t>
      </w:r>
    </w:p>
    <w:p w:rsidR="00E940FC" w:rsidRDefault="00E940FC" w:rsidP="00E940FC">
      <w:pPr>
        <w:pStyle w:val="ListParagraph"/>
        <w:jc w:val="both"/>
        <w:rPr>
          <w:rFonts w:ascii="Georgia" w:hAnsi="Georgia"/>
        </w:rPr>
      </w:pPr>
    </w:p>
    <w:p w:rsidR="007053ED" w:rsidRDefault="007053ED" w:rsidP="00E940FC">
      <w:pPr>
        <w:pStyle w:val="ListParagraph"/>
        <w:jc w:val="both"/>
        <w:rPr>
          <w:rFonts w:ascii="Georgia" w:hAnsi="Georgia"/>
        </w:rPr>
      </w:pPr>
    </w:p>
    <w:p w:rsidR="00760B6E" w:rsidRDefault="00760B6E" w:rsidP="00E940FC">
      <w:pPr>
        <w:pStyle w:val="ListParagraph"/>
        <w:jc w:val="both"/>
        <w:rPr>
          <w:rFonts w:ascii="Georgia" w:hAnsi="Georgia"/>
        </w:rPr>
      </w:pPr>
    </w:p>
    <w:p w:rsidR="00976E00" w:rsidRDefault="00976E00" w:rsidP="00E940FC">
      <w:pPr>
        <w:pStyle w:val="ListParagraph"/>
        <w:jc w:val="both"/>
        <w:rPr>
          <w:rFonts w:ascii="Georgia" w:hAnsi="Georgia"/>
        </w:rPr>
      </w:pPr>
    </w:p>
    <w:p w:rsidR="00976E00" w:rsidRDefault="00976E00" w:rsidP="00E940FC">
      <w:pPr>
        <w:pStyle w:val="ListParagraph"/>
        <w:jc w:val="both"/>
        <w:rPr>
          <w:rFonts w:ascii="Georgia" w:hAnsi="Georgia"/>
        </w:rPr>
      </w:pPr>
    </w:p>
    <w:p w:rsidR="00976E00" w:rsidRDefault="00976E00" w:rsidP="00E940FC">
      <w:pPr>
        <w:pStyle w:val="ListParagraph"/>
        <w:jc w:val="both"/>
        <w:rPr>
          <w:rFonts w:ascii="Georgia" w:hAnsi="Georgia"/>
        </w:rPr>
      </w:pPr>
    </w:p>
    <w:p w:rsidR="00760B6E" w:rsidRPr="00EB3959" w:rsidRDefault="00760B6E" w:rsidP="00760B6E">
      <w:pPr>
        <w:pStyle w:val="ListParagraph"/>
        <w:jc w:val="center"/>
        <w:rPr>
          <w:rFonts w:ascii="Georgia" w:hAnsi="Georgia"/>
          <w:b/>
          <w:i/>
        </w:rPr>
      </w:pPr>
      <w:r>
        <w:rPr>
          <w:rFonts w:ascii="Georgia" w:hAnsi="Georgia"/>
          <w:b/>
          <w:i/>
        </w:rPr>
        <w:lastRenderedPageBreak/>
        <w:t>PART-II</w:t>
      </w:r>
    </w:p>
    <w:p w:rsidR="00760B6E" w:rsidRPr="00760B6E" w:rsidRDefault="00760B6E" w:rsidP="00760B6E">
      <w:pPr>
        <w:pStyle w:val="ListParagraph"/>
        <w:jc w:val="center"/>
        <w:rPr>
          <w:rFonts w:ascii="Georgia" w:hAnsi="Georgia"/>
          <w:b/>
          <w:u w:val="single"/>
        </w:rPr>
      </w:pPr>
      <w:r w:rsidRPr="00760B6E">
        <w:rPr>
          <w:rFonts w:ascii="Georgia" w:hAnsi="Georgia"/>
          <w:b/>
          <w:u w:val="single"/>
        </w:rPr>
        <w:t>RECRUITMENT</w:t>
      </w:r>
    </w:p>
    <w:p w:rsidR="00760B6E" w:rsidRDefault="00B550A5" w:rsidP="00AC62EC">
      <w:pPr>
        <w:pStyle w:val="ListParagraph"/>
        <w:numPr>
          <w:ilvl w:val="0"/>
          <w:numId w:val="1"/>
        </w:numPr>
        <w:jc w:val="both"/>
        <w:rPr>
          <w:rFonts w:ascii="Georgia" w:hAnsi="Georgia"/>
        </w:rPr>
      </w:pPr>
      <w:r>
        <w:rPr>
          <w:rFonts w:ascii="Georgia" w:hAnsi="Georgia"/>
        </w:rPr>
        <w:t xml:space="preserve">The </w:t>
      </w:r>
      <w:r w:rsidR="00F1244C">
        <w:rPr>
          <w:rFonts w:ascii="Georgia" w:hAnsi="Georgia"/>
        </w:rPr>
        <w:t>commission</w:t>
      </w:r>
      <w:r w:rsidR="005B0E54">
        <w:rPr>
          <w:rFonts w:ascii="Georgia" w:hAnsi="Georgia"/>
        </w:rPr>
        <w:t xml:space="preserve"> </w:t>
      </w:r>
      <w:r>
        <w:rPr>
          <w:rFonts w:ascii="Georgia" w:hAnsi="Georgia"/>
        </w:rPr>
        <w:t>s</w:t>
      </w:r>
      <w:r w:rsidR="005B0E54">
        <w:rPr>
          <w:rFonts w:ascii="Georgia" w:hAnsi="Georgia"/>
        </w:rPr>
        <w:t>h</w:t>
      </w:r>
      <w:r>
        <w:rPr>
          <w:rFonts w:ascii="Georgia" w:hAnsi="Georgia"/>
        </w:rPr>
        <w:t xml:space="preserve">all be </w:t>
      </w:r>
      <w:r w:rsidR="005B0E54">
        <w:rPr>
          <w:rFonts w:ascii="Georgia" w:hAnsi="Georgia"/>
        </w:rPr>
        <w:t>responsible</w:t>
      </w:r>
      <w:r>
        <w:rPr>
          <w:rFonts w:ascii="Georgia" w:hAnsi="Georgia"/>
        </w:rPr>
        <w:t xml:space="preserve"> for the recruitment of all officers. </w:t>
      </w:r>
    </w:p>
    <w:p w:rsidR="00B550A5" w:rsidRDefault="00D90BC8" w:rsidP="00AC62EC">
      <w:pPr>
        <w:pStyle w:val="ListParagraph"/>
        <w:numPr>
          <w:ilvl w:val="0"/>
          <w:numId w:val="1"/>
        </w:numPr>
        <w:jc w:val="both"/>
        <w:rPr>
          <w:rFonts w:ascii="Georgia" w:hAnsi="Georgia"/>
        </w:rPr>
      </w:pPr>
      <w:r>
        <w:rPr>
          <w:rFonts w:ascii="Georgia" w:hAnsi="Georgia"/>
          <w:noProof/>
          <w:lang w:eastAsia="zh-TW"/>
        </w:rPr>
        <w:pict>
          <v:rect id="_x0000_s1032" style="position:absolute;left:0;text-align:left;margin-left:388.6pt;margin-top:59.05pt;width:215.25pt;height:830.75pt;flip:x;z-index:251673600;mso-wrap-distance-top:7.2pt;mso-wrap-distance-bottom:7.2pt;mso-position-horizontal-relative:page;mso-position-vertical-relative:page;mso-height-relative:margin" o:allowincell="f" fillcolor="white [3212]" stroked="f" strokecolor="black [3213]" strokeweight="1.5pt">
            <v:shadow color="#f79646 [3209]" opacity=".5" offset="-15pt,0" offset2="-18pt,12pt"/>
            <v:textbox style="mso-next-textbox:#_x0000_s1032" inset="21.6pt,21.6pt,21.6pt,21.6pt">
              <w:txbxContent>
                <w:p w:rsidR="00051320" w:rsidRPr="00CB3E95" w:rsidRDefault="005F0DAB" w:rsidP="00DD7840">
                  <w:pPr>
                    <w:jc w:val="both"/>
                    <w:rPr>
                      <w:sz w:val="18"/>
                      <w:szCs w:val="18"/>
                    </w:rPr>
                  </w:pPr>
                  <w:r w:rsidRPr="00CB3E95">
                    <w:rPr>
                      <w:sz w:val="18"/>
                      <w:szCs w:val="18"/>
                    </w:rPr>
                    <w:t>Rule-7 has been added to streamline the recruitment procedure and three years experience has been made compulsory for initial appointment. In such circumstances the induction of the ADJs from the members of the Bar is dispensed with as it skews the whole service structure and has been the cause of immense heart burning amongst the initially recruited civil judges as it curtails their chances of career enhancement.</w:t>
                  </w:r>
                  <w:r w:rsidR="004F7CD8">
                    <w:rPr>
                      <w:sz w:val="18"/>
                      <w:szCs w:val="18"/>
                    </w:rPr>
                    <w:t xml:space="preserve"> Since Civil Judges are now recruited in grade 18, if considered proper we could increase the experience required. </w:t>
                  </w:r>
                  <w:r w:rsidR="00D05C03">
                    <w:rPr>
                      <w:sz w:val="18"/>
                      <w:szCs w:val="18"/>
                    </w:rPr>
                    <w:t xml:space="preserve"> </w:t>
                  </w:r>
                  <w:r w:rsidR="00D05C03" w:rsidRPr="00D05C03">
                    <w:rPr>
                      <w:b/>
                      <w:sz w:val="18"/>
                      <w:szCs w:val="18"/>
                    </w:rPr>
                    <w:t>Note:</w:t>
                  </w:r>
                  <w:r w:rsidR="00D05C03">
                    <w:rPr>
                      <w:sz w:val="18"/>
                      <w:szCs w:val="18"/>
                    </w:rPr>
                    <w:t>-</w:t>
                  </w:r>
                  <w:r w:rsidR="00D05C03" w:rsidRPr="00D05C03">
                    <w:rPr>
                      <w:sz w:val="18"/>
                      <w:szCs w:val="18"/>
                    </w:rPr>
                    <w:t xml:space="preserve"> There was a view that all posts should be made initial recruitment posts prescribing minimum experience tenure for all the advocates and judges to compete.</w:t>
                  </w:r>
                  <w:r w:rsidR="00D05C03" w:rsidRPr="00377A61">
                    <w:rPr>
                      <w:rFonts w:ascii="Garamond" w:hAnsi="Garamond"/>
                      <w:sz w:val="26"/>
                      <w:u w:val="single"/>
                    </w:rPr>
                    <w:t xml:space="preserve"> </w:t>
                  </w:r>
                  <w:r w:rsidRPr="00CB3E95">
                    <w:rPr>
                      <w:sz w:val="18"/>
                      <w:szCs w:val="18"/>
                    </w:rPr>
                    <w:t xml:space="preserve"> </w:t>
                  </w:r>
                </w:p>
                <w:p w:rsidR="00051320" w:rsidRPr="00CB3E95" w:rsidRDefault="00051320" w:rsidP="005F0DAB">
                  <w:pPr>
                    <w:rPr>
                      <w:sz w:val="18"/>
                      <w:szCs w:val="18"/>
                    </w:rPr>
                  </w:pPr>
                </w:p>
                <w:p w:rsidR="002A35E9" w:rsidRPr="00CB3E95" w:rsidRDefault="00051320" w:rsidP="00DD7840">
                  <w:pPr>
                    <w:jc w:val="both"/>
                    <w:rPr>
                      <w:sz w:val="18"/>
                      <w:szCs w:val="18"/>
                    </w:rPr>
                  </w:pPr>
                  <w:r w:rsidRPr="00CB3E95">
                    <w:rPr>
                      <w:sz w:val="18"/>
                      <w:szCs w:val="18"/>
                    </w:rPr>
                    <w:t xml:space="preserve">The rest of these rules in part-II have been framed to ensure better recruitments by making the exercise more transparent and </w:t>
                  </w:r>
                  <w:r w:rsidR="00283A15">
                    <w:rPr>
                      <w:sz w:val="18"/>
                      <w:szCs w:val="18"/>
                    </w:rPr>
                    <w:t xml:space="preserve">in </w:t>
                  </w:r>
                  <w:r w:rsidRPr="00CB3E95">
                    <w:rPr>
                      <w:sz w:val="18"/>
                      <w:szCs w:val="18"/>
                    </w:rPr>
                    <w:t>accordance with stated criteria. It also envisages that the Hig</w:t>
                  </w:r>
                  <w:r w:rsidR="00283A15">
                    <w:rPr>
                      <w:sz w:val="18"/>
                      <w:szCs w:val="18"/>
                    </w:rPr>
                    <w:t>h Court could presently involve</w:t>
                  </w:r>
                  <w:r w:rsidRPr="00CB3E95">
                    <w:rPr>
                      <w:sz w:val="18"/>
                      <w:szCs w:val="18"/>
                    </w:rPr>
                    <w:t xml:space="preserve"> the Public Service Commission and or the NTS for ensuring the above until the High Court develops the capacity to </w:t>
                  </w:r>
                  <w:proofErr w:type="spellStart"/>
                  <w:r w:rsidRPr="00CB3E95">
                    <w:rPr>
                      <w:sz w:val="18"/>
                      <w:szCs w:val="18"/>
                    </w:rPr>
                    <w:t>carryout</w:t>
                  </w:r>
                  <w:proofErr w:type="spellEnd"/>
                  <w:r w:rsidRPr="00CB3E95">
                    <w:rPr>
                      <w:sz w:val="18"/>
                      <w:szCs w:val="18"/>
                    </w:rPr>
                    <w:t xml:space="preserve"> the purposes of these rules independently. There was a clear view that the commission should be aloof from recruitment responsibilities and leave it to the Public Service Commission. However this could be decided by the High Court if it feels that </w:t>
                  </w:r>
                  <w:r w:rsidR="00CD6533" w:rsidRPr="00CB3E95">
                    <w:rPr>
                      <w:sz w:val="18"/>
                      <w:szCs w:val="18"/>
                    </w:rPr>
                    <w:t>recruitment</w:t>
                  </w:r>
                  <w:r w:rsidRPr="00CB3E95">
                    <w:rPr>
                      <w:sz w:val="18"/>
                      <w:szCs w:val="18"/>
                    </w:rPr>
                    <w:t xml:space="preserve"> should not be </w:t>
                  </w:r>
                  <w:r w:rsidR="007A2D03">
                    <w:rPr>
                      <w:sz w:val="18"/>
                      <w:szCs w:val="18"/>
                    </w:rPr>
                    <w:t xml:space="preserve">the </w:t>
                  </w:r>
                  <w:r w:rsidR="00CD6533" w:rsidRPr="00CB3E95">
                    <w:rPr>
                      <w:sz w:val="18"/>
                      <w:szCs w:val="18"/>
                    </w:rPr>
                    <w:t>responsibility</w:t>
                  </w:r>
                  <w:r w:rsidRPr="00CB3E95">
                    <w:rPr>
                      <w:sz w:val="18"/>
                      <w:szCs w:val="18"/>
                    </w:rPr>
                    <w:t xml:space="preserve"> of the High Court. </w:t>
                  </w:r>
                </w:p>
                <w:p w:rsidR="00CD6533" w:rsidRPr="00CB3E95" w:rsidRDefault="00CD6533" w:rsidP="005F0DAB">
                  <w:pPr>
                    <w:rPr>
                      <w:sz w:val="18"/>
                      <w:szCs w:val="18"/>
                    </w:rPr>
                  </w:pPr>
                </w:p>
                <w:p w:rsidR="00CD6533" w:rsidRDefault="00CD6533" w:rsidP="00DD7840">
                  <w:pPr>
                    <w:jc w:val="both"/>
                    <w:rPr>
                      <w:color w:val="FFFFFF" w:themeColor="background1"/>
                      <w:sz w:val="18"/>
                      <w:szCs w:val="18"/>
                    </w:rPr>
                  </w:pPr>
                  <w:r w:rsidRPr="00CB3E95">
                    <w:rPr>
                      <w:sz w:val="18"/>
                      <w:szCs w:val="18"/>
                    </w:rPr>
                    <w:t>The purpose of Part-III is to ensure a more even h</w:t>
                  </w:r>
                  <w:r w:rsidR="00813C75" w:rsidRPr="00CB3E95">
                    <w:rPr>
                      <w:sz w:val="18"/>
                      <w:szCs w:val="18"/>
                    </w:rPr>
                    <w:t>anded</w:t>
                  </w:r>
                  <w:r w:rsidRPr="00CB3E95">
                    <w:rPr>
                      <w:sz w:val="18"/>
                      <w:szCs w:val="18"/>
                    </w:rPr>
                    <w:t xml:space="preserve"> and stated criteria </w:t>
                  </w:r>
                  <w:r w:rsidR="00813C75" w:rsidRPr="00CB3E95">
                    <w:rPr>
                      <w:sz w:val="18"/>
                      <w:szCs w:val="18"/>
                    </w:rPr>
                    <w:t>. Prior to this only policy statement</w:t>
                  </w:r>
                  <w:r w:rsidR="00BA4A6D">
                    <w:rPr>
                      <w:sz w:val="18"/>
                      <w:szCs w:val="18"/>
                    </w:rPr>
                    <w:t>s</w:t>
                  </w:r>
                  <w:r w:rsidR="00813C75" w:rsidRPr="00CB3E95">
                    <w:rPr>
                      <w:sz w:val="18"/>
                      <w:szCs w:val="18"/>
                    </w:rPr>
                    <w:t xml:space="preserve"> were issued by the High Court for transfers and posting but such policies were implemented more in their exception then implementation. </w:t>
                  </w:r>
                  <w:r w:rsidR="00D438A0" w:rsidRPr="00CB3E95">
                    <w:rPr>
                      <w:sz w:val="18"/>
                      <w:szCs w:val="18"/>
                    </w:rPr>
                    <w:t xml:space="preserve">Stating them in these rules shall make them binding and not </w:t>
                  </w:r>
                  <w:r w:rsidR="00B97357">
                    <w:rPr>
                      <w:sz w:val="18"/>
                      <w:szCs w:val="18"/>
                    </w:rPr>
                    <w:t>pron</w:t>
                  </w:r>
                  <w:r w:rsidR="00BA4A6D">
                    <w:rPr>
                      <w:sz w:val="18"/>
                      <w:szCs w:val="18"/>
                    </w:rPr>
                    <w:t>e</w:t>
                  </w:r>
                  <w:r w:rsidR="00D438A0" w:rsidRPr="00CB3E95">
                    <w:rPr>
                      <w:sz w:val="18"/>
                      <w:szCs w:val="18"/>
                    </w:rPr>
                    <w:t xml:space="preserve"> to whimsical change. The zones have been defined to ensure even transfers of all officers </w:t>
                  </w:r>
                  <w:r w:rsidR="00BD7750" w:rsidRPr="00CB3E95">
                    <w:rPr>
                      <w:sz w:val="18"/>
                      <w:szCs w:val="18"/>
                    </w:rPr>
                    <w:t>throughout</w:t>
                  </w:r>
                  <w:r w:rsidR="00D438A0" w:rsidRPr="00CB3E95">
                    <w:rPr>
                      <w:sz w:val="18"/>
                      <w:szCs w:val="18"/>
                    </w:rPr>
                    <w:t xml:space="preserve"> the province. </w:t>
                  </w:r>
                  <w:r w:rsidR="00B22705" w:rsidRPr="00CB3E95">
                    <w:rPr>
                      <w:sz w:val="18"/>
                      <w:szCs w:val="18"/>
                    </w:rPr>
                    <w:t xml:space="preserve">Since postings in various stations adds a depth in variety </w:t>
                  </w:r>
                  <w:r w:rsidR="00BA4A6D">
                    <w:rPr>
                      <w:sz w:val="18"/>
                      <w:szCs w:val="18"/>
                    </w:rPr>
                    <w:t xml:space="preserve">of </w:t>
                  </w:r>
                  <w:r w:rsidR="00B22705" w:rsidRPr="00CB3E95">
                    <w:rPr>
                      <w:sz w:val="18"/>
                      <w:szCs w:val="18"/>
                    </w:rPr>
                    <w:t xml:space="preserve">experience of the officers, this has been made part of the evaluation process of a judicial officer rather than curtailing the powers of the commission and hence the High Court. </w:t>
                  </w:r>
                  <w:r w:rsidR="002464F4" w:rsidRPr="00CB3E95">
                    <w:rPr>
                      <w:sz w:val="18"/>
                      <w:szCs w:val="18"/>
                    </w:rPr>
                    <w:t>The question of introducing hard area zones was discussed and discarded as a more even distr</w:t>
                  </w:r>
                  <w:r w:rsidR="00A9526A" w:rsidRPr="00CB3E95">
                    <w:rPr>
                      <w:sz w:val="18"/>
                      <w:szCs w:val="18"/>
                    </w:rPr>
                    <w:t>i</w:t>
                  </w:r>
                  <w:r w:rsidR="002464F4" w:rsidRPr="00CB3E95">
                    <w:rPr>
                      <w:sz w:val="18"/>
                      <w:szCs w:val="18"/>
                    </w:rPr>
                    <w:t>b</w:t>
                  </w:r>
                  <w:r w:rsidR="00A9526A" w:rsidRPr="00CB3E95">
                    <w:rPr>
                      <w:sz w:val="18"/>
                      <w:szCs w:val="18"/>
                    </w:rPr>
                    <w:t>u</w:t>
                  </w:r>
                  <w:r w:rsidR="002464F4" w:rsidRPr="00CB3E95">
                    <w:rPr>
                      <w:sz w:val="18"/>
                      <w:szCs w:val="18"/>
                    </w:rPr>
                    <w:t xml:space="preserve">tion of postings shall ensure the transfer of officers to hard areas also. The </w:t>
                  </w:r>
                  <w:r w:rsidR="00AA1B8F" w:rsidRPr="00CB3E95">
                    <w:rPr>
                      <w:sz w:val="18"/>
                      <w:szCs w:val="18"/>
                    </w:rPr>
                    <w:t>incentives attached to postings in various zones also reduce</w:t>
                  </w:r>
                  <w:r w:rsidR="002464F4" w:rsidRPr="00CB3E95">
                    <w:rPr>
                      <w:sz w:val="18"/>
                      <w:szCs w:val="18"/>
                    </w:rPr>
                    <w:t xml:space="preserve"> the </w:t>
                  </w:r>
                  <w:r w:rsidR="00F31C48" w:rsidRPr="00CB3E95">
                    <w:rPr>
                      <w:sz w:val="18"/>
                      <w:szCs w:val="18"/>
                    </w:rPr>
                    <w:t xml:space="preserve">need of compulsory postings. </w:t>
                  </w:r>
                  <w:r w:rsidR="006351E3" w:rsidRPr="00CB3E95">
                    <w:rPr>
                      <w:sz w:val="18"/>
                      <w:szCs w:val="18"/>
                    </w:rPr>
                    <w:t xml:space="preserve">The creation of various zones and the inclusion of one station in another zone could be reassessed. </w:t>
                  </w:r>
                  <w:r w:rsidR="00B22705" w:rsidRPr="00CB3E95">
                    <w:rPr>
                      <w:sz w:val="18"/>
                      <w:szCs w:val="18"/>
                    </w:rPr>
                    <w:t xml:space="preserve"> </w:t>
                  </w:r>
                </w:p>
              </w:txbxContent>
            </v:textbox>
            <w10:wrap type="square" anchorx="page" anchory="page"/>
          </v:rect>
        </w:pict>
      </w:r>
      <w:r w:rsidR="00B550A5">
        <w:rPr>
          <w:rFonts w:ascii="Georgia" w:hAnsi="Georgia"/>
        </w:rPr>
        <w:t>All initial recruitments shall be made at the level of the Civil Judge</w:t>
      </w:r>
      <w:r w:rsidR="005B0E54">
        <w:rPr>
          <w:rFonts w:ascii="Georgia" w:hAnsi="Georgia"/>
        </w:rPr>
        <w:t xml:space="preserve"> and no other post</w:t>
      </w:r>
      <w:r w:rsidR="00B550A5">
        <w:rPr>
          <w:rFonts w:ascii="Georgia" w:hAnsi="Georgia"/>
        </w:rPr>
        <w:t>.</w:t>
      </w:r>
    </w:p>
    <w:p w:rsidR="00903BAE" w:rsidRDefault="00BF6BCF" w:rsidP="00AC62EC">
      <w:pPr>
        <w:pStyle w:val="ListParagraph"/>
        <w:numPr>
          <w:ilvl w:val="0"/>
          <w:numId w:val="1"/>
        </w:numPr>
        <w:jc w:val="both"/>
        <w:rPr>
          <w:rFonts w:ascii="Georgia" w:hAnsi="Georgia"/>
        </w:rPr>
      </w:pPr>
      <w:r>
        <w:rPr>
          <w:rFonts w:ascii="Georgia" w:hAnsi="Georgia"/>
        </w:rPr>
        <w:t xml:space="preserve">All </w:t>
      </w:r>
      <w:r w:rsidR="00102FE1">
        <w:rPr>
          <w:rFonts w:ascii="Georgia" w:hAnsi="Georgia"/>
        </w:rPr>
        <w:t>initi</w:t>
      </w:r>
      <w:r>
        <w:rPr>
          <w:rFonts w:ascii="Georgia" w:hAnsi="Georgia"/>
        </w:rPr>
        <w:t xml:space="preserve">al </w:t>
      </w:r>
      <w:r w:rsidR="00102FE1">
        <w:rPr>
          <w:rFonts w:ascii="Georgia" w:hAnsi="Georgia"/>
        </w:rPr>
        <w:t xml:space="preserve">recruitment </w:t>
      </w:r>
      <w:r>
        <w:rPr>
          <w:rFonts w:ascii="Georgia" w:hAnsi="Georgia"/>
        </w:rPr>
        <w:t>shall be from amongst the advocates of not less than</w:t>
      </w:r>
      <w:r w:rsidR="00907FA8">
        <w:rPr>
          <w:rFonts w:ascii="Georgia" w:hAnsi="Georgia"/>
        </w:rPr>
        <w:t xml:space="preserve"> three years</w:t>
      </w:r>
      <w:r>
        <w:rPr>
          <w:rFonts w:ascii="Georgia" w:hAnsi="Georgia"/>
        </w:rPr>
        <w:t xml:space="preserve"> standing at the bar</w:t>
      </w:r>
      <w:r w:rsidR="003769B8">
        <w:rPr>
          <w:rFonts w:ascii="Georgia" w:hAnsi="Georgia"/>
        </w:rPr>
        <w:t xml:space="preserve"> duly certified by the District &amp; Sessions Judge</w:t>
      </w:r>
      <w:r w:rsidR="00FA7C8D">
        <w:rPr>
          <w:rFonts w:ascii="Georgia" w:hAnsi="Georgia"/>
        </w:rPr>
        <w:t xml:space="preserve">. For the purposes of this section the term “standing at the Bar” shall mean an advocate with at least three years work experience in any field related with law. </w:t>
      </w:r>
    </w:p>
    <w:p w:rsidR="00FA7C8D" w:rsidRDefault="00F1244C" w:rsidP="00AC62EC">
      <w:pPr>
        <w:pStyle w:val="ListParagraph"/>
        <w:numPr>
          <w:ilvl w:val="0"/>
          <w:numId w:val="1"/>
        </w:numPr>
        <w:jc w:val="both"/>
        <w:rPr>
          <w:rFonts w:ascii="Georgia" w:hAnsi="Georgia"/>
        </w:rPr>
      </w:pPr>
      <w:r>
        <w:rPr>
          <w:rFonts w:ascii="Georgia" w:hAnsi="Georgia"/>
        </w:rPr>
        <w:t xml:space="preserve">The commission shall conduct a written examination, interview and arrange for psychiatric evaluation of the prospective candidates. </w:t>
      </w:r>
    </w:p>
    <w:p w:rsidR="006305B7" w:rsidRPr="00C7021D" w:rsidRDefault="007C3228" w:rsidP="00C7021D">
      <w:pPr>
        <w:pStyle w:val="ListParagraph"/>
        <w:numPr>
          <w:ilvl w:val="0"/>
          <w:numId w:val="1"/>
        </w:numPr>
        <w:jc w:val="both"/>
        <w:rPr>
          <w:rFonts w:ascii="Georgia" w:hAnsi="Georgia"/>
        </w:rPr>
      </w:pPr>
      <w:r>
        <w:rPr>
          <w:rFonts w:ascii="Georgia" w:hAnsi="Georgia"/>
        </w:rPr>
        <w:t>The purp</w:t>
      </w:r>
      <w:r w:rsidR="00421F39">
        <w:rPr>
          <w:rFonts w:ascii="Georgia" w:hAnsi="Georgia"/>
        </w:rPr>
        <w:t>o</w:t>
      </w:r>
      <w:r>
        <w:rPr>
          <w:rFonts w:ascii="Georgia" w:hAnsi="Georgia"/>
        </w:rPr>
        <w:t>se of the above rule will be to evaluate the candidate’s</w:t>
      </w:r>
      <w:r w:rsidR="00C7021D">
        <w:rPr>
          <w:rFonts w:ascii="Georgia" w:hAnsi="Georgia"/>
        </w:rPr>
        <w:t xml:space="preserve"> legal knowledge experience, intellectual and analytical ability, some judgments, decisiveness, communication of listening skill, authority and case managements, integrity and independence, fairness and impartiality </w:t>
      </w:r>
      <w:r w:rsidRPr="00C7021D">
        <w:rPr>
          <w:rFonts w:ascii="Georgia" w:hAnsi="Georgia"/>
        </w:rPr>
        <w:t xml:space="preserve">and </w:t>
      </w:r>
      <w:r w:rsidR="00421F39" w:rsidRPr="00C7021D">
        <w:rPr>
          <w:rFonts w:ascii="Georgia" w:hAnsi="Georgia"/>
        </w:rPr>
        <w:t>psychological</w:t>
      </w:r>
      <w:r w:rsidRPr="00C7021D">
        <w:rPr>
          <w:rFonts w:ascii="Georgia" w:hAnsi="Georgia"/>
        </w:rPr>
        <w:t xml:space="preserve"> fitness to assess whether the candidate shall be able to comply with the code of conduct. </w:t>
      </w:r>
    </w:p>
    <w:p w:rsidR="00CA475D" w:rsidRDefault="006305B7" w:rsidP="00AC62EC">
      <w:pPr>
        <w:pStyle w:val="ListParagraph"/>
        <w:numPr>
          <w:ilvl w:val="0"/>
          <w:numId w:val="1"/>
        </w:numPr>
        <w:jc w:val="both"/>
        <w:rPr>
          <w:rFonts w:ascii="Georgia" w:hAnsi="Georgia"/>
        </w:rPr>
      </w:pPr>
      <w:r>
        <w:rPr>
          <w:rFonts w:ascii="Georgia" w:hAnsi="Georgia"/>
        </w:rPr>
        <w:t>The commission shall ensure that the written test</w:t>
      </w:r>
      <w:r w:rsidR="009F0802">
        <w:rPr>
          <w:rFonts w:ascii="Georgia" w:hAnsi="Georgia"/>
        </w:rPr>
        <w:t>s</w:t>
      </w:r>
      <w:r>
        <w:rPr>
          <w:rFonts w:ascii="Georgia" w:hAnsi="Georgia"/>
        </w:rPr>
        <w:t xml:space="preserve"> are conducted in a manner which is transparent and above board</w:t>
      </w:r>
      <w:r w:rsidR="009F0802">
        <w:rPr>
          <w:rFonts w:ascii="Georgia" w:hAnsi="Georgia"/>
        </w:rPr>
        <w:t>. The commission shall be free to either hold such examinations itself or to contract out the testing procedures to any i</w:t>
      </w:r>
      <w:r w:rsidR="002D2A00">
        <w:rPr>
          <w:rFonts w:ascii="Georgia" w:hAnsi="Georgia"/>
        </w:rPr>
        <w:t>ndependent institution or body as a whole or part</w:t>
      </w:r>
      <w:r w:rsidR="00CA475D">
        <w:rPr>
          <w:rFonts w:ascii="Georgia" w:hAnsi="Georgia"/>
        </w:rPr>
        <w:t xml:space="preserve"> thereof.</w:t>
      </w:r>
    </w:p>
    <w:p w:rsidR="0077102D" w:rsidRDefault="00CA475D" w:rsidP="0077102D">
      <w:pPr>
        <w:pStyle w:val="ListParagraph"/>
        <w:numPr>
          <w:ilvl w:val="0"/>
          <w:numId w:val="1"/>
        </w:numPr>
        <w:jc w:val="both"/>
        <w:rPr>
          <w:rFonts w:ascii="Georgia" w:hAnsi="Georgia"/>
        </w:rPr>
      </w:pPr>
      <w:r>
        <w:rPr>
          <w:rFonts w:ascii="Georgia" w:hAnsi="Georgia"/>
        </w:rPr>
        <w:t>The interviews shall be design</w:t>
      </w:r>
      <w:r w:rsidR="000A320A">
        <w:rPr>
          <w:rFonts w:ascii="Georgia" w:hAnsi="Georgia"/>
        </w:rPr>
        <w:t>ed</w:t>
      </w:r>
      <w:r>
        <w:rPr>
          <w:rFonts w:ascii="Georgia" w:hAnsi="Georgia"/>
        </w:rPr>
        <w:t xml:space="preserve"> to test the personality</w:t>
      </w:r>
      <w:r w:rsidR="000A320A">
        <w:rPr>
          <w:rFonts w:ascii="Georgia" w:hAnsi="Georgia"/>
        </w:rPr>
        <w:t xml:space="preserve"> and </w:t>
      </w:r>
      <w:r w:rsidR="000A320A" w:rsidRPr="00C7021D">
        <w:rPr>
          <w:rFonts w:ascii="Georgia" w:hAnsi="Georgia"/>
        </w:rPr>
        <w:t>psychological</w:t>
      </w:r>
      <w:r w:rsidR="002B5F96">
        <w:rPr>
          <w:rFonts w:ascii="Georgia" w:hAnsi="Georgia"/>
        </w:rPr>
        <w:t xml:space="preserve"> makeup </w:t>
      </w:r>
      <w:r>
        <w:rPr>
          <w:rFonts w:ascii="Georgia" w:hAnsi="Georgia"/>
        </w:rPr>
        <w:t>of the aspiring candidate and shall not be a repet</w:t>
      </w:r>
      <w:r w:rsidR="00F70F03">
        <w:rPr>
          <w:rFonts w:ascii="Georgia" w:hAnsi="Georgia"/>
        </w:rPr>
        <w:t xml:space="preserve">ition </w:t>
      </w:r>
      <w:r>
        <w:rPr>
          <w:rFonts w:ascii="Georgia" w:hAnsi="Georgia"/>
        </w:rPr>
        <w:t xml:space="preserve">of the written </w:t>
      </w:r>
      <w:r w:rsidR="00421F39">
        <w:rPr>
          <w:rFonts w:ascii="Georgia" w:hAnsi="Georgia"/>
        </w:rPr>
        <w:t>test.</w:t>
      </w:r>
      <w:r w:rsidR="007C3228">
        <w:rPr>
          <w:rFonts w:ascii="Georgia" w:hAnsi="Georgia"/>
        </w:rPr>
        <w:t xml:space="preserve"> </w:t>
      </w:r>
    </w:p>
    <w:p w:rsidR="0077102D" w:rsidRPr="0077102D" w:rsidRDefault="0077102D" w:rsidP="0077102D">
      <w:pPr>
        <w:pStyle w:val="ListParagraph"/>
        <w:jc w:val="both"/>
        <w:rPr>
          <w:rFonts w:ascii="Georgia" w:hAnsi="Georgia"/>
        </w:rPr>
      </w:pPr>
    </w:p>
    <w:p w:rsidR="002F5A1C" w:rsidRPr="0077102D" w:rsidRDefault="00F32B0A" w:rsidP="0077102D">
      <w:pPr>
        <w:pStyle w:val="ListParagraph"/>
        <w:jc w:val="center"/>
        <w:rPr>
          <w:rFonts w:ascii="Georgia" w:hAnsi="Georgia"/>
          <w:b/>
          <w:i/>
        </w:rPr>
      </w:pPr>
      <w:r w:rsidRPr="00EB3959">
        <w:rPr>
          <w:rFonts w:ascii="Georgia" w:hAnsi="Georgia"/>
          <w:b/>
          <w:i/>
        </w:rPr>
        <w:t>PART-II</w:t>
      </w:r>
      <w:r w:rsidR="00760B6E">
        <w:rPr>
          <w:rFonts w:ascii="Georgia" w:hAnsi="Georgia"/>
          <w:b/>
          <w:i/>
        </w:rPr>
        <w:t>I</w:t>
      </w:r>
    </w:p>
    <w:p w:rsidR="002F5A1C" w:rsidRPr="00EB3959" w:rsidRDefault="002F5A1C" w:rsidP="00DB0ED0">
      <w:pPr>
        <w:pStyle w:val="ListParagraph"/>
        <w:jc w:val="center"/>
        <w:rPr>
          <w:rFonts w:ascii="Georgia" w:hAnsi="Georgia"/>
          <w:b/>
          <w:u w:val="single"/>
        </w:rPr>
      </w:pPr>
      <w:r w:rsidRPr="00EB3959">
        <w:rPr>
          <w:rFonts w:ascii="Georgia" w:hAnsi="Georgia"/>
          <w:b/>
          <w:u w:val="single"/>
        </w:rPr>
        <w:t>TRANSFER/POSTING</w:t>
      </w:r>
    </w:p>
    <w:p w:rsidR="004B2454" w:rsidRDefault="004B2454" w:rsidP="00DB0ED0">
      <w:pPr>
        <w:pStyle w:val="ListParagraph"/>
        <w:numPr>
          <w:ilvl w:val="0"/>
          <w:numId w:val="1"/>
        </w:numPr>
        <w:rPr>
          <w:rFonts w:ascii="Georgia" w:hAnsi="Georgia"/>
        </w:rPr>
      </w:pPr>
      <w:r>
        <w:rPr>
          <w:rFonts w:ascii="Georgia" w:hAnsi="Georgia"/>
        </w:rPr>
        <w:t>The province shall be divided into the following zones for the transfer and posting of the judicial officers: -</w:t>
      </w:r>
    </w:p>
    <w:p w:rsidR="00DB0ED0" w:rsidRDefault="00B57641" w:rsidP="004B2454">
      <w:pPr>
        <w:pStyle w:val="ListParagraph"/>
        <w:numPr>
          <w:ilvl w:val="0"/>
          <w:numId w:val="10"/>
        </w:numPr>
        <w:rPr>
          <w:rFonts w:ascii="Georgia" w:hAnsi="Georgia"/>
        </w:rPr>
      </w:pPr>
      <w:r>
        <w:rPr>
          <w:rFonts w:ascii="Georgia" w:hAnsi="Georgia"/>
        </w:rPr>
        <w:t>South Zone-I (</w:t>
      </w:r>
      <w:proofErr w:type="spellStart"/>
      <w:r>
        <w:rPr>
          <w:rFonts w:ascii="Georgia" w:hAnsi="Georgia"/>
        </w:rPr>
        <w:t>D.I.Khan</w:t>
      </w:r>
      <w:proofErr w:type="spellEnd"/>
      <w:r>
        <w:rPr>
          <w:rFonts w:ascii="Georgia" w:hAnsi="Georgia"/>
        </w:rPr>
        <w:t xml:space="preserve">, Tank, </w:t>
      </w:r>
      <w:proofErr w:type="spellStart"/>
      <w:r>
        <w:rPr>
          <w:rFonts w:ascii="Georgia" w:hAnsi="Georgia"/>
        </w:rPr>
        <w:t>Lakki</w:t>
      </w:r>
      <w:proofErr w:type="spellEnd"/>
      <w:r>
        <w:rPr>
          <w:rFonts w:ascii="Georgia" w:hAnsi="Georgia"/>
        </w:rPr>
        <w:t xml:space="preserve"> </w:t>
      </w:r>
      <w:proofErr w:type="spellStart"/>
      <w:r>
        <w:rPr>
          <w:rFonts w:ascii="Georgia" w:hAnsi="Georgia"/>
        </w:rPr>
        <w:t>Marwat</w:t>
      </w:r>
      <w:proofErr w:type="spellEnd"/>
      <w:r>
        <w:rPr>
          <w:rFonts w:ascii="Georgia" w:hAnsi="Georgia"/>
        </w:rPr>
        <w:t>).</w:t>
      </w:r>
    </w:p>
    <w:p w:rsidR="00B57641" w:rsidRDefault="00B57641" w:rsidP="004B2454">
      <w:pPr>
        <w:pStyle w:val="ListParagraph"/>
        <w:numPr>
          <w:ilvl w:val="0"/>
          <w:numId w:val="10"/>
        </w:numPr>
        <w:rPr>
          <w:rFonts w:ascii="Georgia" w:hAnsi="Georgia"/>
        </w:rPr>
      </w:pPr>
      <w:r>
        <w:rPr>
          <w:rFonts w:ascii="Georgia" w:hAnsi="Georgia"/>
        </w:rPr>
        <w:t>South Zone-II (</w:t>
      </w:r>
      <w:proofErr w:type="spellStart"/>
      <w:r>
        <w:rPr>
          <w:rFonts w:ascii="Georgia" w:hAnsi="Georgia"/>
        </w:rPr>
        <w:t>Bannu</w:t>
      </w:r>
      <w:proofErr w:type="spellEnd"/>
      <w:r>
        <w:rPr>
          <w:rFonts w:ascii="Georgia" w:hAnsi="Georgia"/>
        </w:rPr>
        <w:t xml:space="preserve">, </w:t>
      </w:r>
      <w:proofErr w:type="spellStart"/>
      <w:r>
        <w:rPr>
          <w:rFonts w:ascii="Georgia" w:hAnsi="Georgia"/>
        </w:rPr>
        <w:t>Karak</w:t>
      </w:r>
      <w:proofErr w:type="spellEnd"/>
      <w:r>
        <w:rPr>
          <w:rFonts w:ascii="Georgia" w:hAnsi="Georgia"/>
        </w:rPr>
        <w:t xml:space="preserve">, </w:t>
      </w:r>
      <w:proofErr w:type="spellStart"/>
      <w:r>
        <w:rPr>
          <w:rFonts w:ascii="Georgia" w:hAnsi="Georgia"/>
        </w:rPr>
        <w:t>Kohat</w:t>
      </w:r>
      <w:proofErr w:type="spellEnd"/>
      <w:r>
        <w:rPr>
          <w:rFonts w:ascii="Georgia" w:hAnsi="Georgia"/>
        </w:rPr>
        <w:t xml:space="preserve"> and </w:t>
      </w:r>
      <w:proofErr w:type="spellStart"/>
      <w:r>
        <w:rPr>
          <w:rFonts w:ascii="Georgia" w:hAnsi="Georgia"/>
        </w:rPr>
        <w:t>Hangu</w:t>
      </w:r>
      <w:proofErr w:type="spellEnd"/>
      <w:r>
        <w:rPr>
          <w:rFonts w:ascii="Georgia" w:hAnsi="Georgia"/>
        </w:rPr>
        <w:t>).</w:t>
      </w:r>
    </w:p>
    <w:p w:rsidR="00B57641" w:rsidRDefault="00B57641" w:rsidP="004B2454">
      <w:pPr>
        <w:pStyle w:val="ListParagraph"/>
        <w:numPr>
          <w:ilvl w:val="0"/>
          <w:numId w:val="10"/>
        </w:numPr>
        <w:rPr>
          <w:rFonts w:ascii="Georgia" w:hAnsi="Georgia"/>
        </w:rPr>
      </w:pPr>
      <w:r>
        <w:rPr>
          <w:rFonts w:ascii="Georgia" w:hAnsi="Georgia"/>
        </w:rPr>
        <w:t xml:space="preserve">Central Zone (Peshawar, </w:t>
      </w:r>
      <w:proofErr w:type="spellStart"/>
      <w:r>
        <w:rPr>
          <w:rFonts w:ascii="Georgia" w:hAnsi="Georgia"/>
        </w:rPr>
        <w:t>Charsadda</w:t>
      </w:r>
      <w:proofErr w:type="spellEnd"/>
      <w:r>
        <w:rPr>
          <w:rFonts w:ascii="Georgia" w:hAnsi="Georgia"/>
        </w:rPr>
        <w:t xml:space="preserve">, </w:t>
      </w:r>
      <w:proofErr w:type="spellStart"/>
      <w:r>
        <w:rPr>
          <w:rFonts w:ascii="Georgia" w:hAnsi="Georgia"/>
        </w:rPr>
        <w:t>Mardan</w:t>
      </w:r>
      <w:proofErr w:type="spellEnd"/>
      <w:r>
        <w:rPr>
          <w:rFonts w:ascii="Georgia" w:hAnsi="Georgia"/>
        </w:rPr>
        <w:t xml:space="preserve">, </w:t>
      </w:r>
      <w:proofErr w:type="spellStart"/>
      <w:r>
        <w:rPr>
          <w:rFonts w:ascii="Georgia" w:hAnsi="Georgia"/>
        </w:rPr>
        <w:t>Swabi</w:t>
      </w:r>
      <w:proofErr w:type="spellEnd"/>
      <w:r>
        <w:rPr>
          <w:rFonts w:ascii="Georgia" w:hAnsi="Georgia"/>
        </w:rPr>
        <w:t xml:space="preserve"> and </w:t>
      </w:r>
      <w:proofErr w:type="spellStart"/>
      <w:r>
        <w:rPr>
          <w:rFonts w:ascii="Georgia" w:hAnsi="Georgia"/>
        </w:rPr>
        <w:t>Nowshehra</w:t>
      </w:r>
      <w:proofErr w:type="spellEnd"/>
      <w:r>
        <w:rPr>
          <w:rFonts w:ascii="Georgia" w:hAnsi="Georgia"/>
        </w:rPr>
        <w:t>).</w:t>
      </w:r>
    </w:p>
    <w:p w:rsidR="00B57641" w:rsidRDefault="00B57641" w:rsidP="004B2454">
      <w:pPr>
        <w:pStyle w:val="ListParagraph"/>
        <w:numPr>
          <w:ilvl w:val="0"/>
          <w:numId w:val="10"/>
        </w:numPr>
        <w:rPr>
          <w:rFonts w:ascii="Georgia" w:hAnsi="Georgia"/>
        </w:rPr>
      </w:pPr>
      <w:proofErr w:type="spellStart"/>
      <w:r>
        <w:rPr>
          <w:rFonts w:ascii="Georgia" w:hAnsi="Georgia"/>
        </w:rPr>
        <w:t>Hazara</w:t>
      </w:r>
      <w:proofErr w:type="spellEnd"/>
      <w:r>
        <w:rPr>
          <w:rFonts w:ascii="Georgia" w:hAnsi="Georgia"/>
        </w:rPr>
        <w:t xml:space="preserve"> Zone</w:t>
      </w:r>
      <w:r w:rsidR="001C5A68">
        <w:rPr>
          <w:rFonts w:ascii="Georgia" w:hAnsi="Georgia"/>
        </w:rPr>
        <w:t>-I</w:t>
      </w:r>
      <w:r>
        <w:rPr>
          <w:rFonts w:ascii="Georgia" w:hAnsi="Georgia"/>
        </w:rPr>
        <w:t xml:space="preserve"> (</w:t>
      </w:r>
      <w:proofErr w:type="spellStart"/>
      <w:r>
        <w:rPr>
          <w:rFonts w:ascii="Georgia" w:hAnsi="Georgia"/>
        </w:rPr>
        <w:t>Haripure</w:t>
      </w:r>
      <w:proofErr w:type="spellEnd"/>
      <w:r>
        <w:rPr>
          <w:rFonts w:ascii="Georgia" w:hAnsi="Georgia"/>
        </w:rPr>
        <w:t xml:space="preserve">, </w:t>
      </w:r>
      <w:proofErr w:type="spellStart"/>
      <w:r>
        <w:rPr>
          <w:rFonts w:ascii="Georgia" w:hAnsi="Georgia"/>
        </w:rPr>
        <w:t>Abbottabad</w:t>
      </w:r>
      <w:proofErr w:type="spellEnd"/>
      <w:r>
        <w:rPr>
          <w:rFonts w:ascii="Georgia" w:hAnsi="Georgia"/>
        </w:rPr>
        <w:t xml:space="preserve"> and </w:t>
      </w:r>
      <w:proofErr w:type="spellStart"/>
      <w:r>
        <w:rPr>
          <w:rFonts w:ascii="Georgia" w:hAnsi="Georgia"/>
        </w:rPr>
        <w:t>Mansehra</w:t>
      </w:r>
      <w:proofErr w:type="spellEnd"/>
      <w:r>
        <w:rPr>
          <w:rFonts w:ascii="Georgia" w:hAnsi="Georgia"/>
        </w:rPr>
        <w:t>).</w:t>
      </w:r>
    </w:p>
    <w:p w:rsidR="00B57641" w:rsidRDefault="00B57641" w:rsidP="004B2454">
      <w:pPr>
        <w:pStyle w:val="ListParagraph"/>
        <w:numPr>
          <w:ilvl w:val="0"/>
          <w:numId w:val="10"/>
        </w:numPr>
        <w:rPr>
          <w:rFonts w:ascii="Georgia" w:hAnsi="Georgia"/>
        </w:rPr>
      </w:pPr>
      <w:proofErr w:type="spellStart"/>
      <w:r>
        <w:rPr>
          <w:rFonts w:ascii="Georgia" w:hAnsi="Georgia"/>
        </w:rPr>
        <w:t>Hazara</w:t>
      </w:r>
      <w:proofErr w:type="spellEnd"/>
      <w:r>
        <w:rPr>
          <w:rFonts w:ascii="Georgia" w:hAnsi="Georgia"/>
        </w:rPr>
        <w:t xml:space="preserve"> Zone-II (</w:t>
      </w:r>
      <w:proofErr w:type="spellStart"/>
      <w:r>
        <w:rPr>
          <w:rFonts w:ascii="Georgia" w:hAnsi="Georgia"/>
        </w:rPr>
        <w:t>Battagram</w:t>
      </w:r>
      <w:proofErr w:type="spellEnd"/>
      <w:r>
        <w:rPr>
          <w:rFonts w:ascii="Georgia" w:hAnsi="Georgia"/>
        </w:rPr>
        <w:t xml:space="preserve">, </w:t>
      </w:r>
      <w:proofErr w:type="spellStart"/>
      <w:r>
        <w:rPr>
          <w:rFonts w:ascii="Georgia" w:hAnsi="Georgia"/>
        </w:rPr>
        <w:t>Kohistan</w:t>
      </w:r>
      <w:proofErr w:type="spellEnd"/>
      <w:r>
        <w:rPr>
          <w:rFonts w:ascii="Georgia" w:hAnsi="Georgia"/>
        </w:rPr>
        <w:t xml:space="preserve"> and </w:t>
      </w:r>
      <w:proofErr w:type="spellStart"/>
      <w:r>
        <w:rPr>
          <w:rFonts w:ascii="Georgia" w:hAnsi="Georgia"/>
        </w:rPr>
        <w:t>Shangla</w:t>
      </w:r>
      <w:proofErr w:type="spellEnd"/>
      <w:r>
        <w:rPr>
          <w:rFonts w:ascii="Georgia" w:hAnsi="Georgia"/>
        </w:rPr>
        <w:t>).</w:t>
      </w:r>
    </w:p>
    <w:p w:rsidR="00B57641" w:rsidRDefault="00B57641" w:rsidP="004B2454">
      <w:pPr>
        <w:pStyle w:val="ListParagraph"/>
        <w:numPr>
          <w:ilvl w:val="0"/>
          <w:numId w:val="10"/>
        </w:numPr>
        <w:rPr>
          <w:rFonts w:ascii="Georgia" w:hAnsi="Georgia"/>
        </w:rPr>
      </w:pPr>
      <w:proofErr w:type="spellStart"/>
      <w:r>
        <w:rPr>
          <w:rFonts w:ascii="Georgia" w:hAnsi="Georgia"/>
        </w:rPr>
        <w:t>Malakand</w:t>
      </w:r>
      <w:proofErr w:type="spellEnd"/>
      <w:r>
        <w:rPr>
          <w:rFonts w:ascii="Georgia" w:hAnsi="Georgia"/>
        </w:rPr>
        <w:t xml:space="preserve"> Zone (</w:t>
      </w:r>
      <w:proofErr w:type="spellStart"/>
      <w:r>
        <w:rPr>
          <w:rFonts w:ascii="Georgia" w:hAnsi="Georgia"/>
        </w:rPr>
        <w:t>Batkhela</w:t>
      </w:r>
      <w:proofErr w:type="spellEnd"/>
      <w:r>
        <w:rPr>
          <w:rFonts w:ascii="Georgia" w:hAnsi="Georgia"/>
        </w:rPr>
        <w:t xml:space="preserve">, Swat, Lower Dir and </w:t>
      </w:r>
      <w:proofErr w:type="spellStart"/>
      <w:r>
        <w:rPr>
          <w:rFonts w:ascii="Georgia" w:hAnsi="Georgia"/>
        </w:rPr>
        <w:t>Buner</w:t>
      </w:r>
      <w:proofErr w:type="spellEnd"/>
      <w:r>
        <w:rPr>
          <w:rFonts w:ascii="Georgia" w:hAnsi="Georgia"/>
        </w:rPr>
        <w:t>).</w:t>
      </w:r>
    </w:p>
    <w:p w:rsidR="00B57641" w:rsidRDefault="00B57641" w:rsidP="004B2454">
      <w:pPr>
        <w:pStyle w:val="ListParagraph"/>
        <w:numPr>
          <w:ilvl w:val="0"/>
          <w:numId w:val="10"/>
        </w:numPr>
        <w:rPr>
          <w:rFonts w:ascii="Georgia" w:hAnsi="Georgia"/>
        </w:rPr>
      </w:pPr>
      <w:proofErr w:type="spellStart"/>
      <w:r>
        <w:rPr>
          <w:rFonts w:ascii="Georgia" w:hAnsi="Georgia"/>
        </w:rPr>
        <w:t>Chitral</w:t>
      </w:r>
      <w:proofErr w:type="spellEnd"/>
      <w:r>
        <w:rPr>
          <w:rFonts w:ascii="Georgia" w:hAnsi="Georgia"/>
        </w:rPr>
        <w:t xml:space="preserve"> Zone (Upper Dir and </w:t>
      </w:r>
      <w:proofErr w:type="spellStart"/>
      <w:r>
        <w:rPr>
          <w:rFonts w:ascii="Georgia" w:hAnsi="Georgia"/>
        </w:rPr>
        <w:t>Chitral</w:t>
      </w:r>
      <w:proofErr w:type="spellEnd"/>
      <w:r>
        <w:rPr>
          <w:rFonts w:ascii="Georgia" w:hAnsi="Georgia"/>
        </w:rPr>
        <w:t>).</w:t>
      </w:r>
    </w:p>
    <w:p w:rsidR="00B57641" w:rsidRDefault="000C710D" w:rsidP="004B2454">
      <w:pPr>
        <w:pStyle w:val="ListParagraph"/>
        <w:numPr>
          <w:ilvl w:val="0"/>
          <w:numId w:val="10"/>
        </w:numPr>
        <w:rPr>
          <w:rFonts w:ascii="Georgia" w:hAnsi="Georgia"/>
        </w:rPr>
      </w:pPr>
      <w:r>
        <w:rPr>
          <w:rFonts w:ascii="Georgia" w:hAnsi="Georgia"/>
        </w:rPr>
        <w:t>Ex-cadre Zone</w:t>
      </w:r>
      <w:r w:rsidR="004B1C72">
        <w:rPr>
          <w:rFonts w:ascii="Georgia" w:hAnsi="Georgia"/>
        </w:rPr>
        <w:t>.</w:t>
      </w:r>
    </w:p>
    <w:p w:rsidR="009318EB" w:rsidRDefault="0036209F" w:rsidP="002F74A1">
      <w:pPr>
        <w:pStyle w:val="ListParagraph"/>
        <w:numPr>
          <w:ilvl w:val="0"/>
          <w:numId w:val="1"/>
        </w:numPr>
        <w:rPr>
          <w:rFonts w:ascii="Georgia" w:hAnsi="Georgia"/>
        </w:rPr>
      </w:pPr>
      <w:r>
        <w:rPr>
          <w:rFonts w:ascii="Georgia" w:hAnsi="Georgia"/>
        </w:rPr>
        <w:t>The posting in one zone shall be of at least one year duration cumulatively</w:t>
      </w:r>
      <w:r w:rsidR="00DD35A8">
        <w:rPr>
          <w:rFonts w:ascii="Georgia" w:hAnsi="Georgia"/>
        </w:rPr>
        <w:t xml:space="preserve"> to count as posting in one zone</w:t>
      </w:r>
      <w:r>
        <w:rPr>
          <w:rFonts w:ascii="Georgia" w:hAnsi="Georgia"/>
        </w:rPr>
        <w:t>.</w:t>
      </w:r>
    </w:p>
    <w:p w:rsidR="00DF27CF" w:rsidRPr="002F74A1" w:rsidRDefault="00DF27CF" w:rsidP="002F74A1">
      <w:pPr>
        <w:pStyle w:val="ListParagraph"/>
        <w:numPr>
          <w:ilvl w:val="0"/>
          <w:numId w:val="1"/>
        </w:numPr>
        <w:rPr>
          <w:rFonts w:ascii="Georgia" w:hAnsi="Georgia"/>
        </w:rPr>
      </w:pPr>
      <w:r>
        <w:rPr>
          <w:rFonts w:ascii="Georgia" w:hAnsi="Georgia"/>
        </w:rPr>
        <w:t xml:space="preserve">The commission shall give opportunity to all officers for posting in each zone unless foregone by the officer himself. </w:t>
      </w:r>
    </w:p>
    <w:p w:rsidR="002F5A1C" w:rsidRPr="00A73365" w:rsidRDefault="002F5A1C" w:rsidP="00E2479B">
      <w:pPr>
        <w:pStyle w:val="ListParagraph"/>
        <w:jc w:val="center"/>
        <w:rPr>
          <w:rFonts w:ascii="Georgia" w:hAnsi="Georgia"/>
        </w:rPr>
      </w:pPr>
    </w:p>
    <w:p w:rsidR="00976E00" w:rsidRDefault="00976E00" w:rsidP="00E2479B">
      <w:pPr>
        <w:pStyle w:val="ListParagraph"/>
        <w:jc w:val="center"/>
        <w:rPr>
          <w:rFonts w:ascii="Georgia" w:hAnsi="Georgia"/>
          <w:b/>
          <w:i/>
        </w:rPr>
      </w:pPr>
    </w:p>
    <w:p w:rsidR="002F5A1C" w:rsidRPr="00C006B2" w:rsidRDefault="00760B6E" w:rsidP="00E2479B">
      <w:pPr>
        <w:pStyle w:val="ListParagraph"/>
        <w:jc w:val="center"/>
        <w:rPr>
          <w:rFonts w:ascii="Georgia" w:hAnsi="Georgia"/>
          <w:b/>
          <w:i/>
        </w:rPr>
      </w:pPr>
      <w:r>
        <w:rPr>
          <w:rFonts w:ascii="Georgia" w:hAnsi="Georgia"/>
          <w:b/>
          <w:i/>
        </w:rPr>
        <w:lastRenderedPageBreak/>
        <w:t>PART-IV</w:t>
      </w:r>
    </w:p>
    <w:p w:rsidR="002F74A1" w:rsidRPr="00C006B2" w:rsidRDefault="002F74A1" w:rsidP="00E2479B">
      <w:pPr>
        <w:pStyle w:val="ListParagraph"/>
        <w:jc w:val="center"/>
        <w:rPr>
          <w:rFonts w:ascii="Georgia" w:hAnsi="Georgia"/>
          <w:b/>
          <w:u w:val="single"/>
        </w:rPr>
      </w:pPr>
      <w:r w:rsidRPr="00C006B2">
        <w:rPr>
          <w:rFonts w:ascii="Georgia" w:hAnsi="Georgia"/>
          <w:b/>
          <w:u w:val="single"/>
        </w:rPr>
        <w:t xml:space="preserve">DISCLIPINE </w:t>
      </w:r>
    </w:p>
    <w:p w:rsidR="002F74A1" w:rsidRDefault="00235A69" w:rsidP="002F74A1">
      <w:pPr>
        <w:pStyle w:val="ListParagraph"/>
        <w:numPr>
          <w:ilvl w:val="0"/>
          <w:numId w:val="1"/>
        </w:numPr>
        <w:rPr>
          <w:rFonts w:ascii="Georgia" w:hAnsi="Georgia"/>
        </w:rPr>
      </w:pPr>
      <w:r>
        <w:rPr>
          <w:rFonts w:ascii="Georgia" w:hAnsi="Georgia"/>
        </w:rPr>
        <w:t>All judicial officers shall</w:t>
      </w:r>
      <w:r w:rsidR="00CD3D17">
        <w:rPr>
          <w:rFonts w:ascii="Georgia" w:hAnsi="Georgia"/>
        </w:rPr>
        <w:t xml:space="preserve"> adhere to the code of </w:t>
      </w:r>
      <w:r w:rsidR="00461F78">
        <w:rPr>
          <w:rFonts w:ascii="Georgia" w:hAnsi="Georgia"/>
        </w:rPr>
        <w:t>conduct prescribe</w:t>
      </w:r>
      <w:r w:rsidR="007C2C46">
        <w:rPr>
          <w:rFonts w:ascii="Georgia" w:hAnsi="Georgia"/>
        </w:rPr>
        <w:t>d here</w:t>
      </w:r>
      <w:r w:rsidR="00837B4B">
        <w:rPr>
          <w:rFonts w:ascii="Georgia" w:hAnsi="Georgia"/>
        </w:rPr>
        <w:t>under: -</w:t>
      </w:r>
    </w:p>
    <w:p w:rsidR="00CD3D17" w:rsidRDefault="007C2C46" w:rsidP="00CD3D17">
      <w:pPr>
        <w:pStyle w:val="ListParagraph"/>
        <w:numPr>
          <w:ilvl w:val="0"/>
          <w:numId w:val="11"/>
        </w:numPr>
        <w:rPr>
          <w:rFonts w:ascii="Georgia" w:hAnsi="Georgia"/>
        </w:rPr>
      </w:pPr>
      <w:r>
        <w:rPr>
          <w:rFonts w:ascii="Georgia" w:hAnsi="Georgia"/>
        </w:rPr>
        <w:t>A judge shall uphold the integrity and independence of the judiciary.</w:t>
      </w:r>
    </w:p>
    <w:p w:rsidR="007C2C46" w:rsidRDefault="00D90BC8" w:rsidP="00CD3D17">
      <w:pPr>
        <w:pStyle w:val="ListParagraph"/>
        <w:numPr>
          <w:ilvl w:val="0"/>
          <w:numId w:val="11"/>
        </w:numPr>
        <w:rPr>
          <w:rFonts w:ascii="Georgia" w:hAnsi="Georgia"/>
        </w:rPr>
      </w:pPr>
      <w:r>
        <w:rPr>
          <w:rFonts w:ascii="Georgia" w:hAnsi="Georgia"/>
          <w:noProof/>
          <w:lang w:eastAsia="zh-TW"/>
        </w:rPr>
        <w:pict>
          <v:rect id="_x0000_s1033" style="position:absolute;left:0;text-align:left;margin-left:387.4pt;margin-top:1in;width:213.85pt;height:819.85pt;flip:x;z-index:251668480;mso-width-percent:350;mso-wrap-distance-top:7.2pt;mso-wrap-distance-bottom:7.2pt;mso-position-horizontal-relative:page;mso-position-vertical-relative:page;mso-width-percent:350;mso-height-relative:margin" o:allowincell="f" fillcolor="white [3212]" stroked="f" strokecolor="black [3213]" strokeweight="1.5pt">
            <v:shadow color="#f79646 [3209]" opacity=".5" offset="-15pt,0" offset2="-18pt,12pt"/>
            <v:textbox style="mso-next-textbox:#_x0000_s1033" inset="21.6pt,21.6pt,21.6pt,21.6pt">
              <w:txbxContent>
                <w:p w:rsidR="0043129B" w:rsidRPr="00CB3E95" w:rsidRDefault="00C45DBE" w:rsidP="00DD7840">
                  <w:pPr>
                    <w:jc w:val="both"/>
                    <w:rPr>
                      <w:sz w:val="18"/>
                      <w:szCs w:val="18"/>
                    </w:rPr>
                  </w:pPr>
                  <w:r w:rsidRPr="00CB3E95">
                    <w:rPr>
                      <w:sz w:val="18"/>
                      <w:szCs w:val="18"/>
                    </w:rPr>
                    <w:t xml:space="preserve">This code of conduct has been </w:t>
                  </w:r>
                  <w:r w:rsidR="00AD7527" w:rsidRPr="00CB3E95">
                    <w:rPr>
                      <w:sz w:val="18"/>
                      <w:szCs w:val="18"/>
                    </w:rPr>
                    <w:t>borrowed</w:t>
                  </w:r>
                  <w:r w:rsidRPr="00CB3E95">
                    <w:rPr>
                      <w:sz w:val="18"/>
                      <w:szCs w:val="18"/>
                    </w:rPr>
                    <w:t xml:space="preserve"> from the US Judicial Officers Code of Conduct and is deliberately kept general in nature to give enhanced powers to the commission to interpret the same in specific cases. The case law made under such a situation should be publicized so that the disciplinary law could evolve in the future.</w:t>
                  </w:r>
                  <w:r w:rsidR="00D7246F" w:rsidRPr="00CB3E95">
                    <w:rPr>
                      <w:sz w:val="18"/>
                      <w:szCs w:val="18"/>
                    </w:rPr>
                    <w:t xml:space="preserve"> </w:t>
                  </w:r>
                </w:p>
                <w:p w:rsidR="0043129B" w:rsidRPr="00CB3E95" w:rsidRDefault="0043129B" w:rsidP="00C45DBE">
                  <w:pPr>
                    <w:rPr>
                      <w:sz w:val="18"/>
                      <w:szCs w:val="18"/>
                    </w:rPr>
                  </w:pPr>
                </w:p>
                <w:p w:rsidR="0043129B" w:rsidRPr="00CB3E95" w:rsidRDefault="0043129B" w:rsidP="00C45DBE">
                  <w:pPr>
                    <w:rPr>
                      <w:sz w:val="18"/>
                      <w:szCs w:val="18"/>
                    </w:rPr>
                  </w:pPr>
                </w:p>
                <w:p w:rsidR="002A35E9" w:rsidRPr="00CB3E95" w:rsidRDefault="0043129B" w:rsidP="00DD7840">
                  <w:pPr>
                    <w:jc w:val="both"/>
                    <w:rPr>
                      <w:sz w:val="18"/>
                      <w:szCs w:val="18"/>
                    </w:rPr>
                  </w:pPr>
                  <w:r w:rsidRPr="00CB3E95">
                    <w:rPr>
                      <w:sz w:val="18"/>
                      <w:szCs w:val="18"/>
                    </w:rPr>
                    <w:t>A simplified version of punishments is envisage</w:t>
                  </w:r>
                  <w:r w:rsidR="00B97357">
                    <w:rPr>
                      <w:sz w:val="18"/>
                      <w:szCs w:val="18"/>
                    </w:rPr>
                    <w:t>d</w:t>
                  </w:r>
                  <w:r w:rsidRPr="00CB3E95">
                    <w:rPr>
                      <w:sz w:val="18"/>
                      <w:szCs w:val="18"/>
                    </w:rPr>
                    <w:t xml:space="preserve"> for violation of the </w:t>
                  </w:r>
                  <w:r w:rsidR="00D7612D" w:rsidRPr="00CB3E95">
                    <w:rPr>
                      <w:sz w:val="18"/>
                      <w:szCs w:val="18"/>
                    </w:rPr>
                    <w:t xml:space="preserve">code of conduct and is at variance from the existing adopted government rules. </w:t>
                  </w:r>
                  <w:r w:rsidR="004146F9" w:rsidRPr="00CB3E95">
                    <w:rPr>
                      <w:sz w:val="18"/>
                      <w:szCs w:val="18"/>
                    </w:rPr>
                    <w:t xml:space="preserve">It is also deliberately envisage that the punishments for violation of the code of conduct are different from the punishments for corruption. </w:t>
                  </w:r>
                </w:p>
                <w:p w:rsidR="004146F9" w:rsidRPr="00CB3E95" w:rsidRDefault="004146F9" w:rsidP="00C45DBE">
                  <w:pPr>
                    <w:rPr>
                      <w:sz w:val="18"/>
                      <w:szCs w:val="18"/>
                    </w:rPr>
                  </w:pPr>
                </w:p>
                <w:p w:rsidR="004146F9" w:rsidRPr="00CB3E95" w:rsidRDefault="004146F9" w:rsidP="00C45DBE">
                  <w:pPr>
                    <w:rPr>
                      <w:sz w:val="18"/>
                      <w:szCs w:val="18"/>
                    </w:rPr>
                  </w:pPr>
                </w:p>
                <w:p w:rsidR="004146F9" w:rsidRPr="00CB3E95" w:rsidRDefault="00312907" w:rsidP="00DD7840">
                  <w:pPr>
                    <w:jc w:val="both"/>
                    <w:rPr>
                      <w:sz w:val="18"/>
                      <w:szCs w:val="18"/>
                    </w:rPr>
                  </w:pPr>
                  <w:r w:rsidRPr="00CB3E95">
                    <w:rPr>
                      <w:sz w:val="18"/>
                      <w:szCs w:val="18"/>
                    </w:rPr>
                    <w:t>Light punishments for first offenders are</w:t>
                  </w:r>
                  <w:r w:rsidR="004146F9" w:rsidRPr="00CB3E95">
                    <w:rPr>
                      <w:sz w:val="18"/>
                      <w:szCs w:val="18"/>
                    </w:rPr>
                    <w:t xml:space="preserve"> </w:t>
                  </w:r>
                  <w:r w:rsidRPr="00CB3E95">
                    <w:rPr>
                      <w:sz w:val="18"/>
                      <w:szCs w:val="18"/>
                    </w:rPr>
                    <w:t>envisaged</w:t>
                  </w:r>
                  <w:r w:rsidR="004146F9" w:rsidRPr="00CB3E95">
                    <w:rPr>
                      <w:sz w:val="18"/>
                      <w:szCs w:val="18"/>
                    </w:rPr>
                    <w:t xml:space="preserve"> with a view that the erring officers shall reform himself. </w:t>
                  </w:r>
                </w:p>
                <w:p w:rsidR="004911AD" w:rsidRPr="00CB3E95" w:rsidRDefault="004911AD" w:rsidP="00C45DBE">
                  <w:pPr>
                    <w:rPr>
                      <w:sz w:val="18"/>
                      <w:szCs w:val="18"/>
                    </w:rPr>
                  </w:pPr>
                </w:p>
                <w:p w:rsidR="004911AD" w:rsidRPr="00CB3E95" w:rsidRDefault="004911AD" w:rsidP="00DD7840">
                  <w:pPr>
                    <w:jc w:val="both"/>
                    <w:rPr>
                      <w:sz w:val="18"/>
                      <w:szCs w:val="18"/>
                    </w:rPr>
                  </w:pPr>
                  <w:r w:rsidRPr="00CB3E95">
                    <w:rPr>
                      <w:sz w:val="18"/>
                      <w:szCs w:val="18"/>
                    </w:rPr>
                    <w:t xml:space="preserve">Corruption has been defined separately and zero tolerance for the same has been envisaged. </w:t>
                  </w:r>
                  <w:r w:rsidR="00333D85" w:rsidRPr="00CB3E95">
                    <w:rPr>
                      <w:sz w:val="18"/>
                      <w:szCs w:val="18"/>
                    </w:rPr>
                    <w:t xml:space="preserve"> It is recognized that corruption is a crime entails crimin</w:t>
                  </w:r>
                  <w:r w:rsidR="0004551D" w:rsidRPr="00CB3E95">
                    <w:rPr>
                      <w:sz w:val="18"/>
                      <w:szCs w:val="18"/>
                    </w:rPr>
                    <w:t xml:space="preserve">al prosecution for which strict </w:t>
                  </w:r>
                  <w:r w:rsidR="00333D85" w:rsidRPr="00CB3E95">
                    <w:rPr>
                      <w:sz w:val="18"/>
                      <w:szCs w:val="18"/>
                    </w:rPr>
                    <w:t xml:space="preserve">rules of evidence are stipulated. We may </w:t>
                  </w:r>
                  <w:r w:rsidR="00F21D42">
                    <w:rPr>
                      <w:sz w:val="18"/>
                      <w:szCs w:val="18"/>
                    </w:rPr>
                    <w:t>introduce</w:t>
                  </w:r>
                  <w:r w:rsidR="00333D85" w:rsidRPr="00CB3E95">
                    <w:rPr>
                      <w:sz w:val="18"/>
                      <w:szCs w:val="18"/>
                    </w:rPr>
                    <w:t xml:space="preserve"> a separate section to state that the rules </w:t>
                  </w:r>
                  <w:r w:rsidR="0004551D" w:rsidRPr="00CB3E95">
                    <w:rPr>
                      <w:sz w:val="18"/>
                      <w:szCs w:val="18"/>
                    </w:rPr>
                    <w:t>entailing</w:t>
                  </w:r>
                  <w:r w:rsidR="00333D85" w:rsidRPr="00CB3E95">
                    <w:rPr>
                      <w:sz w:val="18"/>
                      <w:szCs w:val="18"/>
                    </w:rPr>
                    <w:t xml:space="preserve"> the punishment for removal from service would entail a relaxed set of </w:t>
                  </w:r>
                  <w:r w:rsidR="0004551D" w:rsidRPr="00CB3E95">
                    <w:rPr>
                      <w:sz w:val="18"/>
                      <w:szCs w:val="18"/>
                    </w:rPr>
                    <w:t>evidentiary</w:t>
                  </w:r>
                  <w:r w:rsidR="00333D85" w:rsidRPr="00CB3E95">
                    <w:rPr>
                      <w:sz w:val="18"/>
                      <w:szCs w:val="18"/>
                    </w:rPr>
                    <w:t xml:space="preserve"> requirements in view of the difficulties in collecting evidence against corruption. </w:t>
                  </w:r>
                </w:p>
                <w:p w:rsidR="00F809BD" w:rsidRPr="00CB3E95" w:rsidRDefault="00F809BD" w:rsidP="00C45DBE">
                  <w:pPr>
                    <w:rPr>
                      <w:sz w:val="18"/>
                      <w:szCs w:val="18"/>
                    </w:rPr>
                  </w:pPr>
                </w:p>
                <w:p w:rsidR="00F809BD" w:rsidRPr="00CB3E95" w:rsidRDefault="00F809BD" w:rsidP="00C45DBE">
                  <w:pPr>
                    <w:rPr>
                      <w:sz w:val="18"/>
                      <w:szCs w:val="18"/>
                    </w:rPr>
                  </w:pPr>
                </w:p>
                <w:p w:rsidR="00F809BD" w:rsidRPr="00CB3E95" w:rsidRDefault="00F809BD" w:rsidP="00C45DBE">
                  <w:pPr>
                    <w:rPr>
                      <w:sz w:val="18"/>
                      <w:szCs w:val="18"/>
                    </w:rPr>
                  </w:pPr>
                </w:p>
                <w:p w:rsidR="00F809BD" w:rsidRPr="00CB3E95" w:rsidRDefault="009F5319" w:rsidP="00DD7840">
                  <w:pPr>
                    <w:jc w:val="both"/>
                    <w:rPr>
                      <w:sz w:val="18"/>
                      <w:szCs w:val="18"/>
                    </w:rPr>
                  </w:pPr>
                  <w:r w:rsidRPr="00CB3E95">
                    <w:rPr>
                      <w:sz w:val="18"/>
                      <w:szCs w:val="18"/>
                    </w:rPr>
                    <w:t xml:space="preserve">For the eradication of corruption the theories of preemption, policing and prosecution have been kept in mind. </w:t>
                  </w:r>
                  <w:r w:rsidR="00817D33" w:rsidRPr="00CB3E95">
                    <w:rPr>
                      <w:sz w:val="18"/>
                      <w:szCs w:val="18"/>
                    </w:rPr>
                    <w:t xml:space="preserve">The ideal form of combating corruption is prevention and preemption. It is by way of preemption that the punishments have been linked to enhanced salaries. </w:t>
                  </w:r>
                  <w:r w:rsidR="00EC3AF7" w:rsidRPr="00CB3E95">
                    <w:rPr>
                      <w:sz w:val="18"/>
                      <w:szCs w:val="18"/>
                    </w:rPr>
                    <w:t xml:space="preserve">Without ensuring a conducive working atmosphere and retirement ease total policing and prosecutorial methods </w:t>
                  </w:r>
                  <w:r w:rsidR="00810C4A" w:rsidRPr="00CB3E95">
                    <w:rPr>
                      <w:sz w:val="18"/>
                      <w:szCs w:val="18"/>
                    </w:rPr>
                    <w:t>shall come to naught.</w:t>
                  </w:r>
                  <w:r w:rsidR="00DD6555" w:rsidRPr="00CB3E95">
                    <w:rPr>
                      <w:sz w:val="18"/>
                      <w:szCs w:val="18"/>
                    </w:rPr>
                    <w:t xml:space="preserve"> Hence the mandatory nature of these rules. </w:t>
                  </w:r>
                  <w:r w:rsidR="00810C4A" w:rsidRPr="00CB3E95">
                    <w:rPr>
                      <w:sz w:val="18"/>
                      <w:szCs w:val="18"/>
                    </w:rPr>
                    <w:t xml:space="preserve"> </w:t>
                  </w:r>
                </w:p>
              </w:txbxContent>
            </v:textbox>
            <w10:wrap type="square" anchorx="page" anchory="page"/>
          </v:rect>
        </w:pict>
      </w:r>
      <w:r w:rsidR="007C2C46">
        <w:rPr>
          <w:rFonts w:ascii="Georgia" w:hAnsi="Georgia"/>
        </w:rPr>
        <w:t xml:space="preserve">A judge shall </w:t>
      </w:r>
      <w:r w:rsidR="00B46F9C">
        <w:rPr>
          <w:rFonts w:ascii="Georgia" w:hAnsi="Georgia"/>
        </w:rPr>
        <w:t>avoid</w:t>
      </w:r>
      <w:r w:rsidR="007C2C46">
        <w:rPr>
          <w:rFonts w:ascii="Georgia" w:hAnsi="Georgia"/>
        </w:rPr>
        <w:t xml:space="preserve"> impropriety and the appearance of </w:t>
      </w:r>
      <w:r w:rsidR="00A70C9A">
        <w:rPr>
          <w:rFonts w:ascii="Georgia" w:hAnsi="Georgia"/>
        </w:rPr>
        <w:t>impropriety</w:t>
      </w:r>
      <w:r w:rsidR="007C2C46">
        <w:rPr>
          <w:rFonts w:ascii="Georgia" w:hAnsi="Georgia"/>
        </w:rPr>
        <w:t xml:space="preserve"> in all of the judg</w:t>
      </w:r>
      <w:r w:rsidR="00A70C9A">
        <w:rPr>
          <w:rFonts w:ascii="Georgia" w:hAnsi="Georgia"/>
        </w:rPr>
        <w:t>e</w:t>
      </w:r>
      <w:r w:rsidR="007C2C46">
        <w:rPr>
          <w:rFonts w:ascii="Georgia" w:hAnsi="Georgia"/>
        </w:rPr>
        <w:t xml:space="preserve">’s </w:t>
      </w:r>
      <w:r w:rsidR="00A70C9A">
        <w:rPr>
          <w:rFonts w:ascii="Georgia" w:hAnsi="Georgia"/>
        </w:rPr>
        <w:t>activities</w:t>
      </w:r>
      <w:r w:rsidR="007C2C46">
        <w:rPr>
          <w:rFonts w:ascii="Georgia" w:hAnsi="Georgia"/>
        </w:rPr>
        <w:t>.</w:t>
      </w:r>
    </w:p>
    <w:p w:rsidR="007C2C46" w:rsidRDefault="007C2C46" w:rsidP="00CD3D17">
      <w:pPr>
        <w:pStyle w:val="ListParagraph"/>
        <w:numPr>
          <w:ilvl w:val="0"/>
          <w:numId w:val="11"/>
        </w:numPr>
        <w:rPr>
          <w:rFonts w:ascii="Georgia" w:hAnsi="Georgia"/>
        </w:rPr>
      </w:pPr>
      <w:r>
        <w:rPr>
          <w:rFonts w:ascii="Georgia" w:hAnsi="Georgia"/>
        </w:rPr>
        <w:t xml:space="preserve">A judge shall perform the duties of judicial office impartially, competently, and diligently. </w:t>
      </w:r>
    </w:p>
    <w:p w:rsidR="007C2C46" w:rsidRDefault="007C2C46" w:rsidP="00CD3D17">
      <w:pPr>
        <w:pStyle w:val="ListParagraph"/>
        <w:numPr>
          <w:ilvl w:val="0"/>
          <w:numId w:val="11"/>
        </w:numPr>
        <w:rPr>
          <w:rFonts w:ascii="Georgia" w:hAnsi="Georgia"/>
        </w:rPr>
      </w:pPr>
      <w:r>
        <w:rPr>
          <w:rFonts w:ascii="Georgia" w:hAnsi="Georgia"/>
        </w:rPr>
        <w:t>A judge shall so conduct the judge’s quasi-judicial and extrajudicial activities as to mini</w:t>
      </w:r>
      <w:r w:rsidR="00D5378D">
        <w:rPr>
          <w:rFonts w:ascii="Georgia" w:hAnsi="Georgia"/>
        </w:rPr>
        <w:t>m</w:t>
      </w:r>
      <w:r w:rsidR="00A70C9A">
        <w:rPr>
          <w:rFonts w:ascii="Georgia" w:hAnsi="Georgia"/>
        </w:rPr>
        <w:t>i</w:t>
      </w:r>
      <w:r>
        <w:rPr>
          <w:rFonts w:ascii="Georgia" w:hAnsi="Georgia"/>
        </w:rPr>
        <w:t xml:space="preserve">ze the risk of conflict with judicial obligations. </w:t>
      </w:r>
    </w:p>
    <w:p w:rsidR="007C2C46" w:rsidRDefault="007C2C46" w:rsidP="00CD3D17">
      <w:pPr>
        <w:pStyle w:val="ListParagraph"/>
        <w:numPr>
          <w:ilvl w:val="0"/>
          <w:numId w:val="11"/>
        </w:numPr>
        <w:rPr>
          <w:rFonts w:ascii="Georgia" w:hAnsi="Georgia"/>
        </w:rPr>
      </w:pPr>
      <w:r>
        <w:rPr>
          <w:rFonts w:ascii="Georgia" w:hAnsi="Georgia"/>
        </w:rPr>
        <w:t xml:space="preserve">A judge shall not engage in political or campaign activity that is inconsistent with the independence, integrity, or impartiality of the judiciary. </w:t>
      </w:r>
    </w:p>
    <w:p w:rsidR="007C2C46" w:rsidRDefault="007C2C46" w:rsidP="00CD3D17">
      <w:pPr>
        <w:pStyle w:val="ListParagraph"/>
        <w:numPr>
          <w:ilvl w:val="0"/>
          <w:numId w:val="11"/>
        </w:numPr>
        <w:rPr>
          <w:rFonts w:ascii="Georgia" w:hAnsi="Georgia"/>
        </w:rPr>
      </w:pPr>
      <w:r>
        <w:rPr>
          <w:rFonts w:ascii="Georgia" w:hAnsi="Georgia"/>
        </w:rPr>
        <w:t xml:space="preserve">Comply with the code of conduct and judicial ethics. </w:t>
      </w:r>
    </w:p>
    <w:p w:rsidR="00B46F9C" w:rsidRDefault="00D5378D" w:rsidP="00B46F9C">
      <w:pPr>
        <w:pStyle w:val="ListParagraph"/>
        <w:numPr>
          <w:ilvl w:val="0"/>
          <w:numId w:val="1"/>
        </w:numPr>
        <w:rPr>
          <w:rFonts w:ascii="Georgia" w:hAnsi="Georgia"/>
        </w:rPr>
      </w:pPr>
      <w:r>
        <w:rPr>
          <w:rFonts w:ascii="Georgia" w:hAnsi="Georgia"/>
        </w:rPr>
        <w:t>Violation of the above stipulations contained</w:t>
      </w:r>
      <w:r w:rsidR="00837B4B">
        <w:rPr>
          <w:rFonts w:ascii="Georgia" w:hAnsi="Georgia"/>
        </w:rPr>
        <w:t xml:space="preserve"> in</w:t>
      </w:r>
      <w:r>
        <w:rPr>
          <w:rFonts w:ascii="Georgia" w:hAnsi="Georgia"/>
        </w:rPr>
        <w:t xml:space="preserve"> Rule-8 shall lend the offending judicial officer to the penalties prescribed hereunder: -</w:t>
      </w:r>
    </w:p>
    <w:p w:rsidR="0047358A" w:rsidRDefault="0047358A" w:rsidP="0047358A">
      <w:pPr>
        <w:pStyle w:val="ListParagraph"/>
        <w:numPr>
          <w:ilvl w:val="0"/>
          <w:numId w:val="10"/>
        </w:numPr>
        <w:rPr>
          <w:rFonts w:ascii="Georgia" w:hAnsi="Georgia"/>
        </w:rPr>
      </w:pPr>
      <w:r>
        <w:rPr>
          <w:rFonts w:ascii="Georgia" w:hAnsi="Georgia"/>
        </w:rPr>
        <w:t>Censure</w:t>
      </w:r>
    </w:p>
    <w:p w:rsidR="00AD4A7F" w:rsidRDefault="00AD4A7F" w:rsidP="0047358A">
      <w:pPr>
        <w:pStyle w:val="ListParagraph"/>
        <w:numPr>
          <w:ilvl w:val="0"/>
          <w:numId w:val="10"/>
        </w:numPr>
        <w:rPr>
          <w:rFonts w:ascii="Georgia" w:hAnsi="Georgia"/>
        </w:rPr>
      </w:pPr>
      <w:r>
        <w:rPr>
          <w:rFonts w:ascii="Georgia" w:hAnsi="Georgia"/>
        </w:rPr>
        <w:t>Fine</w:t>
      </w:r>
    </w:p>
    <w:p w:rsidR="00AD4A7F" w:rsidRDefault="00AD4A7F" w:rsidP="0047358A">
      <w:pPr>
        <w:pStyle w:val="ListParagraph"/>
        <w:numPr>
          <w:ilvl w:val="0"/>
          <w:numId w:val="10"/>
        </w:numPr>
        <w:rPr>
          <w:rFonts w:ascii="Georgia" w:hAnsi="Georgia"/>
        </w:rPr>
      </w:pPr>
      <w:r>
        <w:rPr>
          <w:rFonts w:ascii="Georgia" w:hAnsi="Georgia"/>
        </w:rPr>
        <w:t>Dismissal from service</w:t>
      </w:r>
    </w:p>
    <w:p w:rsidR="00DE14A4" w:rsidRDefault="00766A90" w:rsidP="00DE14A4">
      <w:pPr>
        <w:pStyle w:val="ListParagraph"/>
        <w:numPr>
          <w:ilvl w:val="0"/>
          <w:numId w:val="1"/>
        </w:numPr>
        <w:rPr>
          <w:rFonts w:ascii="Georgia" w:hAnsi="Georgia"/>
        </w:rPr>
      </w:pPr>
      <w:r>
        <w:rPr>
          <w:rFonts w:ascii="Georgia" w:hAnsi="Georgia"/>
        </w:rPr>
        <w:t>No penalty contained in Rule-10</w:t>
      </w:r>
      <w:r w:rsidR="00326970">
        <w:rPr>
          <w:rFonts w:ascii="Georgia" w:hAnsi="Georgia"/>
        </w:rPr>
        <w:t xml:space="preserve"> shall be imposed on any judicial officer without due inquiry by the commission. </w:t>
      </w:r>
    </w:p>
    <w:p w:rsidR="009936F5" w:rsidRDefault="00D97916" w:rsidP="00DE14A4">
      <w:pPr>
        <w:pStyle w:val="ListParagraph"/>
        <w:numPr>
          <w:ilvl w:val="0"/>
          <w:numId w:val="1"/>
        </w:numPr>
        <w:rPr>
          <w:rFonts w:ascii="Georgia" w:hAnsi="Georgia"/>
        </w:rPr>
      </w:pPr>
      <w:r>
        <w:rPr>
          <w:rFonts w:ascii="Georgia" w:hAnsi="Georgia"/>
        </w:rPr>
        <w:t xml:space="preserve">First offence shall entail the punishment of censure only. </w:t>
      </w:r>
    </w:p>
    <w:p w:rsidR="00D97916" w:rsidRDefault="00CA037C" w:rsidP="00DE14A4">
      <w:pPr>
        <w:pStyle w:val="ListParagraph"/>
        <w:numPr>
          <w:ilvl w:val="0"/>
          <w:numId w:val="1"/>
        </w:numPr>
        <w:rPr>
          <w:rFonts w:ascii="Georgia" w:hAnsi="Georgia"/>
        </w:rPr>
      </w:pPr>
      <w:r>
        <w:rPr>
          <w:rFonts w:ascii="Georgia" w:hAnsi="Georgia"/>
        </w:rPr>
        <w:t>Second offence of the same nature would invoke the penalty of fine.</w:t>
      </w:r>
    </w:p>
    <w:p w:rsidR="00CA037C" w:rsidRDefault="00CA037C" w:rsidP="00DE14A4">
      <w:pPr>
        <w:pStyle w:val="ListParagraph"/>
        <w:numPr>
          <w:ilvl w:val="0"/>
          <w:numId w:val="1"/>
        </w:numPr>
        <w:rPr>
          <w:rFonts w:ascii="Georgia" w:hAnsi="Georgia"/>
        </w:rPr>
      </w:pPr>
      <w:r>
        <w:rPr>
          <w:rFonts w:ascii="Georgia" w:hAnsi="Georgia"/>
        </w:rPr>
        <w:t xml:space="preserve">The penalty of dismissal from service shall only be invoked on the </w:t>
      </w:r>
      <w:r w:rsidR="003D0AB1">
        <w:rPr>
          <w:rFonts w:ascii="Georgia" w:hAnsi="Georgia"/>
        </w:rPr>
        <w:t>repetition</w:t>
      </w:r>
      <w:r>
        <w:rPr>
          <w:rFonts w:ascii="Georgia" w:hAnsi="Georgia"/>
        </w:rPr>
        <w:t xml:space="preserve"> of an offence of the same nature by the judicial officer. </w:t>
      </w:r>
    </w:p>
    <w:p w:rsidR="00CA037C" w:rsidRDefault="00406916" w:rsidP="00DE14A4">
      <w:pPr>
        <w:pStyle w:val="ListParagraph"/>
        <w:numPr>
          <w:ilvl w:val="0"/>
          <w:numId w:val="1"/>
        </w:numPr>
        <w:rPr>
          <w:rFonts w:ascii="Georgia" w:hAnsi="Georgia"/>
        </w:rPr>
      </w:pPr>
      <w:r>
        <w:rPr>
          <w:rFonts w:ascii="Georgia" w:hAnsi="Georgia"/>
        </w:rPr>
        <w:t xml:space="preserve">First offender guilty of corruption shall be punished with dismissal from service. </w:t>
      </w:r>
    </w:p>
    <w:p w:rsidR="00406916" w:rsidRDefault="00B00BE5" w:rsidP="005C61A8">
      <w:pPr>
        <w:pStyle w:val="ListParagraph"/>
        <w:numPr>
          <w:ilvl w:val="0"/>
          <w:numId w:val="1"/>
        </w:numPr>
        <w:jc w:val="both"/>
        <w:rPr>
          <w:rFonts w:ascii="Georgia" w:hAnsi="Georgia"/>
        </w:rPr>
      </w:pPr>
      <w:r>
        <w:rPr>
          <w:rFonts w:ascii="Georgia" w:hAnsi="Georgia"/>
        </w:rPr>
        <w:t xml:space="preserve">Corruption shall consist of the receipt of any material benefit with </w:t>
      </w:r>
      <w:r w:rsidR="00B50511">
        <w:rPr>
          <w:rFonts w:ascii="Georgia" w:hAnsi="Georgia"/>
        </w:rPr>
        <w:t xml:space="preserve">a </w:t>
      </w:r>
      <w:r>
        <w:rPr>
          <w:rFonts w:ascii="Georgia" w:hAnsi="Georgia"/>
        </w:rPr>
        <w:t xml:space="preserve">view to </w:t>
      </w:r>
      <w:r w:rsidR="00F21D42">
        <w:rPr>
          <w:rFonts w:ascii="Georgia" w:hAnsi="Georgia"/>
        </w:rPr>
        <w:t xml:space="preserve">extend </w:t>
      </w:r>
      <w:r>
        <w:rPr>
          <w:rFonts w:ascii="Georgia" w:hAnsi="Georgia"/>
        </w:rPr>
        <w:t>an undue benefit in a judi</w:t>
      </w:r>
      <w:r w:rsidR="003D0AB1">
        <w:rPr>
          <w:rFonts w:ascii="Georgia" w:hAnsi="Georgia"/>
        </w:rPr>
        <w:t>cial pronouncement or decision.</w:t>
      </w:r>
    </w:p>
    <w:p w:rsidR="00B50511" w:rsidRDefault="00B50511" w:rsidP="005C61A8">
      <w:pPr>
        <w:pStyle w:val="ListParagraph"/>
        <w:numPr>
          <w:ilvl w:val="0"/>
          <w:numId w:val="1"/>
        </w:numPr>
        <w:jc w:val="both"/>
        <w:rPr>
          <w:rFonts w:ascii="Georgia" w:hAnsi="Georgia"/>
        </w:rPr>
      </w:pPr>
      <w:r>
        <w:rPr>
          <w:rFonts w:ascii="Georgia" w:hAnsi="Georgia"/>
        </w:rPr>
        <w:t>Transfer and posting shall not be used as a tool of punishment.</w:t>
      </w:r>
    </w:p>
    <w:p w:rsidR="00B50511" w:rsidRDefault="00B50511" w:rsidP="005C61A8">
      <w:pPr>
        <w:pStyle w:val="ListParagraph"/>
        <w:numPr>
          <w:ilvl w:val="0"/>
          <w:numId w:val="1"/>
        </w:numPr>
        <w:jc w:val="both"/>
        <w:rPr>
          <w:rFonts w:ascii="Georgia" w:hAnsi="Georgia"/>
        </w:rPr>
      </w:pPr>
      <w:r>
        <w:rPr>
          <w:rFonts w:ascii="Georgia" w:hAnsi="Georgia"/>
        </w:rPr>
        <w:t xml:space="preserve">The invoking of any penalty for the first offender shall automatically entail transfer from the supervision of the </w:t>
      </w:r>
      <w:r w:rsidR="00F5693B" w:rsidRPr="00363107">
        <w:rPr>
          <w:rFonts w:ascii="Georgia" w:hAnsi="Georgia"/>
        </w:rPr>
        <w:t>controlling officer.</w:t>
      </w:r>
      <w:r w:rsidR="00F5693B">
        <w:rPr>
          <w:rFonts w:ascii="Georgia" w:hAnsi="Georgia"/>
          <w:i/>
          <w:u w:val="single"/>
        </w:rPr>
        <w:t xml:space="preserve"> </w:t>
      </w:r>
    </w:p>
    <w:p w:rsidR="00CF405B" w:rsidRDefault="00CF405B" w:rsidP="005C61A8">
      <w:pPr>
        <w:pStyle w:val="ListParagraph"/>
        <w:numPr>
          <w:ilvl w:val="0"/>
          <w:numId w:val="1"/>
        </w:numPr>
        <w:jc w:val="both"/>
        <w:rPr>
          <w:rFonts w:ascii="Georgia" w:hAnsi="Georgia"/>
        </w:rPr>
      </w:pPr>
      <w:r>
        <w:rPr>
          <w:rFonts w:ascii="Georgia" w:hAnsi="Georgia"/>
        </w:rPr>
        <w:t>Competency and efficiency shall be determine</w:t>
      </w:r>
      <w:r w:rsidR="0012384D">
        <w:rPr>
          <w:rFonts w:ascii="Georgia" w:hAnsi="Georgia"/>
        </w:rPr>
        <w:t>d</w:t>
      </w:r>
      <w:r>
        <w:rPr>
          <w:rFonts w:ascii="Georgia" w:hAnsi="Georgia"/>
        </w:rPr>
        <w:t xml:space="preserve"> by the </w:t>
      </w:r>
      <w:r w:rsidRPr="00A22093">
        <w:rPr>
          <w:rFonts w:ascii="Georgia" w:hAnsi="Georgia"/>
        </w:rPr>
        <w:t>efficiency index.</w:t>
      </w:r>
    </w:p>
    <w:p w:rsidR="00B55D03" w:rsidRDefault="00E467AD" w:rsidP="005C61A8">
      <w:pPr>
        <w:pStyle w:val="ListParagraph"/>
        <w:numPr>
          <w:ilvl w:val="0"/>
          <w:numId w:val="1"/>
        </w:numPr>
        <w:jc w:val="both"/>
        <w:rPr>
          <w:rFonts w:ascii="Georgia" w:hAnsi="Georgia"/>
        </w:rPr>
      </w:pPr>
      <w:r w:rsidRPr="00ED44D3">
        <w:rPr>
          <w:rFonts w:ascii="Georgia" w:hAnsi="Georgia"/>
        </w:rPr>
        <w:t>I</w:t>
      </w:r>
      <w:r w:rsidR="00CF405B" w:rsidRPr="00ED44D3">
        <w:rPr>
          <w:rFonts w:ascii="Georgia" w:hAnsi="Georgia"/>
        </w:rPr>
        <w:t>nefficient officer</w:t>
      </w:r>
      <w:r w:rsidR="00563A4B" w:rsidRPr="00ED44D3">
        <w:rPr>
          <w:rFonts w:ascii="Georgia" w:hAnsi="Georgia"/>
        </w:rPr>
        <w:t>s</w:t>
      </w:r>
      <w:r w:rsidR="00CF405B">
        <w:rPr>
          <w:rFonts w:ascii="Georgia" w:hAnsi="Georgia"/>
        </w:rPr>
        <w:t xml:space="preserve"> shall be compulsorily retired from the service</w:t>
      </w:r>
      <w:r w:rsidR="00500CE7">
        <w:rPr>
          <w:rFonts w:ascii="Georgia" w:hAnsi="Georgia"/>
        </w:rPr>
        <w:t xml:space="preserve"> with full retirement benefits</w:t>
      </w:r>
      <w:r w:rsidR="00CF405B">
        <w:rPr>
          <w:rFonts w:ascii="Georgia" w:hAnsi="Georgia"/>
        </w:rPr>
        <w:t xml:space="preserve"> after granting them antedated seniority to </w:t>
      </w:r>
      <w:r w:rsidR="005B2050">
        <w:rPr>
          <w:rFonts w:ascii="Georgia" w:hAnsi="Georgia"/>
        </w:rPr>
        <w:t>fulfill</w:t>
      </w:r>
      <w:r w:rsidR="00CF405B">
        <w:rPr>
          <w:rFonts w:ascii="Georgia" w:hAnsi="Georgia"/>
        </w:rPr>
        <w:t xml:space="preserve"> the </w:t>
      </w:r>
      <w:proofErr w:type="spellStart"/>
      <w:r w:rsidR="00CF405B">
        <w:rPr>
          <w:rFonts w:ascii="Georgia" w:hAnsi="Georgia"/>
        </w:rPr>
        <w:t>codal</w:t>
      </w:r>
      <w:proofErr w:type="spellEnd"/>
      <w:r w:rsidR="00CF405B">
        <w:rPr>
          <w:rFonts w:ascii="Georgia" w:hAnsi="Georgia"/>
        </w:rPr>
        <w:t xml:space="preserve"> </w:t>
      </w:r>
      <w:r w:rsidR="00E31297">
        <w:rPr>
          <w:rFonts w:ascii="Georgia" w:hAnsi="Georgia"/>
        </w:rPr>
        <w:t>formalities for retirement.</w:t>
      </w:r>
    </w:p>
    <w:p w:rsidR="00F3513F" w:rsidRDefault="00374E8A" w:rsidP="005C61A8">
      <w:pPr>
        <w:pStyle w:val="ListParagraph"/>
        <w:numPr>
          <w:ilvl w:val="0"/>
          <w:numId w:val="1"/>
        </w:numPr>
        <w:jc w:val="both"/>
        <w:rPr>
          <w:rFonts w:ascii="Georgia" w:hAnsi="Georgia"/>
        </w:rPr>
      </w:pPr>
      <w:r>
        <w:rPr>
          <w:rFonts w:ascii="Georgia" w:hAnsi="Georgia"/>
        </w:rPr>
        <w:t xml:space="preserve">Any officer who suffers any disability during his service that renders him incapable of continuing his service or if he dies shall be considered retired from service with full </w:t>
      </w:r>
      <w:proofErr w:type="spellStart"/>
      <w:r>
        <w:rPr>
          <w:rFonts w:ascii="Georgia" w:hAnsi="Georgia"/>
        </w:rPr>
        <w:t>pensionary</w:t>
      </w:r>
      <w:proofErr w:type="spellEnd"/>
      <w:r>
        <w:rPr>
          <w:rFonts w:ascii="Georgia" w:hAnsi="Georgia"/>
        </w:rPr>
        <w:t xml:space="preserve"> benefits after giving him antedated </w:t>
      </w:r>
      <w:r>
        <w:rPr>
          <w:rFonts w:ascii="Georgia" w:hAnsi="Georgia"/>
        </w:rPr>
        <w:lastRenderedPageBreak/>
        <w:t xml:space="preserve">seniority to fulfill the </w:t>
      </w:r>
      <w:proofErr w:type="spellStart"/>
      <w:r>
        <w:rPr>
          <w:rFonts w:ascii="Georgia" w:hAnsi="Georgia"/>
        </w:rPr>
        <w:t>codal</w:t>
      </w:r>
      <w:proofErr w:type="spellEnd"/>
      <w:r>
        <w:rPr>
          <w:rFonts w:ascii="Georgia" w:hAnsi="Georgia"/>
        </w:rPr>
        <w:t xml:space="preserve"> formalities for retirement with benefits.</w:t>
      </w:r>
    </w:p>
    <w:p w:rsidR="001F19D6" w:rsidRDefault="00054E26" w:rsidP="005C61A8">
      <w:pPr>
        <w:pStyle w:val="ListParagraph"/>
        <w:numPr>
          <w:ilvl w:val="0"/>
          <w:numId w:val="1"/>
        </w:numPr>
        <w:jc w:val="both"/>
        <w:rPr>
          <w:rFonts w:ascii="Georgia" w:hAnsi="Georgia"/>
        </w:rPr>
      </w:pPr>
      <w:r>
        <w:rPr>
          <w:rFonts w:ascii="Georgia" w:hAnsi="Georgia"/>
        </w:rPr>
        <w:t xml:space="preserve">An officer shall be entitled to get retirement benefits on completion of 10 years of service. </w:t>
      </w:r>
    </w:p>
    <w:p w:rsidR="00374E8A" w:rsidRDefault="00D90BC8" w:rsidP="005C61A8">
      <w:pPr>
        <w:pStyle w:val="ListParagraph"/>
        <w:numPr>
          <w:ilvl w:val="0"/>
          <w:numId w:val="1"/>
        </w:numPr>
        <w:jc w:val="both"/>
        <w:rPr>
          <w:rFonts w:ascii="Georgia" w:hAnsi="Georgia"/>
        </w:rPr>
      </w:pPr>
      <w:r>
        <w:rPr>
          <w:rFonts w:ascii="Georgia" w:hAnsi="Georgia"/>
          <w:noProof/>
          <w:lang w:eastAsia="zh-TW"/>
        </w:rPr>
        <w:pict>
          <v:rect id="_x0000_s1036" style="position:absolute;left:0;text-align:left;margin-left:394.3pt;margin-top:1in;width:209.55pt;height:11in;flip:x;z-index:251672576;mso-wrap-distance-top:7.2pt;mso-wrap-distance-bottom:7.2pt;mso-position-horizontal-relative:page;mso-position-vertical-relative:page;mso-height-relative:margin" o:allowincell="f" fillcolor="white [3212]" stroked="f" strokecolor="black [3213]" strokeweight="1.5pt">
            <v:shadow color="#f79646 [3209]" opacity=".5" offset="-15pt,0" offset2="-18pt,12pt"/>
            <v:textbox style="mso-next-textbox:#_x0000_s1036" inset="21.6pt,21.6pt,21.6pt,21.6pt">
              <w:txbxContent>
                <w:p w:rsidR="0089651C" w:rsidRPr="00CB3E95" w:rsidRDefault="00DF21DE" w:rsidP="00AD7527">
                  <w:pPr>
                    <w:jc w:val="both"/>
                    <w:rPr>
                      <w:sz w:val="18"/>
                      <w:szCs w:val="18"/>
                    </w:rPr>
                  </w:pPr>
                  <w:r w:rsidRPr="00CB3E95">
                    <w:rPr>
                      <w:sz w:val="18"/>
                      <w:szCs w:val="18"/>
                    </w:rPr>
                    <w:t>In this connection if the pay structure of the judicial officer is delinked from the government structure, no objections could be raised. However in such eventuality it must be ensure that the pay structure in itself would be linked to inflationary trends. So that the structure</w:t>
                  </w:r>
                  <w:r w:rsidR="004C544E">
                    <w:rPr>
                      <w:sz w:val="18"/>
                      <w:szCs w:val="18"/>
                    </w:rPr>
                    <w:t xml:space="preserve"> moves</w:t>
                  </w:r>
                  <w:r w:rsidRPr="00CB3E95">
                    <w:rPr>
                      <w:sz w:val="18"/>
                      <w:szCs w:val="18"/>
                    </w:rPr>
                    <w:t xml:space="preserve"> ahead without annual tussles of the High Court with the Government. </w:t>
                  </w:r>
                </w:p>
                <w:p w:rsidR="00E27CFF" w:rsidRPr="00CB3E95" w:rsidRDefault="00E27CFF" w:rsidP="00DF21DE">
                  <w:pPr>
                    <w:rPr>
                      <w:sz w:val="18"/>
                      <w:szCs w:val="18"/>
                    </w:rPr>
                  </w:pPr>
                </w:p>
                <w:p w:rsidR="00E27CFF" w:rsidRPr="00CB3E95" w:rsidRDefault="00E27CFF" w:rsidP="00DF21DE">
                  <w:pPr>
                    <w:rPr>
                      <w:sz w:val="18"/>
                      <w:szCs w:val="18"/>
                    </w:rPr>
                  </w:pPr>
                </w:p>
                <w:p w:rsidR="00E27CFF" w:rsidRDefault="00BD6B38" w:rsidP="00AD7527">
                  <w:pPr>
                    <w:jc w:val="both"/>
                    <w:rPr>
                      <w:color w:val="FFFFFF" w:themeColor="background1"/>
                      <w:sz w:val="18"/>
                      <w:szCs w:val="18"/>
                    </w:rPr>
                  </w:pPr>
                  <w:r w:rsidRPr="00CB3E95">
                    <w:rPr>
                      <w:sz w:val="18"/>
                      <w:szCs w:val="18"/>
                    </w:rPr>
                    <w:t xml:space="preserve">A quantifiable evaluation structure is envisaged in these rules. </w:t>
                  </w:r>
                  <w:r w:rsidR="007F4B85" w:rsidRPr="00CB3E95">
                    <w:rPr>
                      <w:sz w:val="18"/>
                      <w:szCs w:val="18"/>
                    </w:rPr>
                    <w:t xml:space="preserve">This structure needs further deliberation and improvement. However the general idea </w:t>
                  </w:r>
                  <w:r w:rsidR="001A00F3" w:rsidRPr="00CB3E95">
                    <w:rPr>
                      <w:sz w:val="18"/>
                      <w:szCs w:val="18"/>
                    </w:rPr>
                    <w:t xml:space="preserve">has been stated in these rules without going into a detailed analysis. </w:t>
                  </w:r>
                  <w:r w:rsidR="00A91D61" w:rsidRPr="00CB3E95">
                    <w:rPr>
                      <w:sz w:val="18"/>
                      <w:szCs w:val="18"/>
                    </w:rPr>
                    <w:t xml:space="preserve">This structure is also an essential part of the evaluation index form attached herewith. Without one the other may not make much sense. </w:t>
                  </w:r>
                  <w:r w:rsidR="000518DC" w:rsidRPr="00CB3E95">
                    <w:rPr>
                      <w:sz w:val="18"/>
                      <w:szCs w:val="18"/>
                    </w:rPr>
                    <w:t xml:space="preserve">When read together it clarifies the thrust of these rules </w:t>
                  </w:r>
                  <w:r w:rsidR="00AB5F49" w:rsidRPr="00CB3E95">
                    <w:rPr>
                      <w:sz w:val="18"/>
                      <w:szCs w:val="18"/>
                    </w:rPr>
                    <w:t>and clarify for the judicial officers their adherence not only to the code of conduct but a constant improvement in their judicial pronouncement</w:t>
                  </w:r>
                  <w:r w:rsidR="003556FF">
                    <w:rPr>
                      <w:sz w:val="18"/>
                      <w:szCs w:val="18"/>
                    </w:rPr>
                    <w:t>s</w:t>
                  </w:r>
                  <w:r w:rsidR="00AB5F49" w:rsidRPr="00CB3E95">
                    <w:rPr>
                      <w:sz w:val="18"/>
                      <w:szCs w:val="18"/>
                    </w:rPr>
                    <w:t>. It envisages continu</w:t>
                  </w:r>
                  <w:r w:rsidR="00386CD5">
                    <w:rPr>
                      <w:sz w:val="18"/>
                      <w:szCs w:val="18"/>
                    </w:rPr>
                    <w:t xml:space="preserve">ous </w:t>
                  </w:r>
                  <w:r w:rsidR="00AB5F49" w:rsidRPr="00CB3E95">
                    <w:rPr>
                      <w:sz w:val="18"/>
                      <w:szCs w:val="18"/>
                    </w:rPr>
                    <w:t>evaluation of the quality of the judgments, improvements and evaluation through compulsory training, varied postings a</w:t>
                  </w:r>
                  <w:r w:rsidR="0066455D">
                    <w:rPr>
                      <w:sz w:val="18"/>
                      <w:szCs w:val="18"/>
                    </w:rPr>
                    <w:t>nd it also envisages constrains</w:t>
                  </w:r>
                  <w:r w:rsidR="00AB5F49" w:rsidRPr="00CB3E95">
                    <w:rPr>
                      <w:sz w:val="18"/>
                      <w:szCs w:val="18"/>
                    </w:rPr>
                    <w:t xml:space="preserve"> upon the reporting officer so that he does not evaluate an officer lightly or whimsically</w:t>
                  </w:r>
                  <w:r w:rsidR="00CE332C" w:rsidRPr="00CB3E95">
                    <w:rPr>
                      <w:sz w:val="18"/>
                      <w:szCs w:val="18"/>
                    </w:rPr>
                    <w:t>.</w:t>
                  </w:r>
                  <w:r w:rsidR="00CE332C">
                    <w:rPr>
                      <w:color w:val="FFFFFF" w:themeColor="background1"/>
                      <w:sz w:val="18"/>
                      <w:szCs w:val="18"/>
                    </w:rPr>
                    <w:t xml:space="preserve"> </w:t>
                  </w:r>
                </w:p>
              </w:txbxContent>
            </v:textbox>
            <w10:wrap type="square" anchorx="page" anchory="page"/>
          </v:rect>
        </w:pict>
      </w:r>
      <w:r w:rsidR="008C1E0A">
        <w:rPr>
          <w:rFonts w:ascii="Georgia" w:hAnsi="Georgia"/>
        </w:rPr>
        <w:t>Pay shall be linked with the inflation</w:t>
      </w:r>
      <w:r w:rsidR="00A769AE">
        <w:rPr>
          <w:rFonts w:ascii="Georgia" w:hAnsi="Georgia"/>
        </w:rPr>
        <w:t xml:space="preserve"> index and </w:t>
      </w:r>
      <w:r w:rsidR="008C1E0A">
        <w:rPr>
          <w:rFonts w:ascii="Georgia" w:hAnsi="Georgia"/>
        </w:rPr>
        <w:t>s</w:t>
      </w:r>
      <w:r w:rsidR="00A769AE">
        <w:rPr>
          <w:rFonts w:ascii="Georgia" w:hAnsi="Georgia"/>
        </w:rPr>
        <w:t>h</w:t>
      </w:r>
      <w:r w:rsidR="008C1E0A">
        <w:rPr>
          <w:rFonts w:ascii="Georgia" w:hAnsi="Georgia"/>
        </w:rPr>
        <w:t>all be raised by the same percentage points as the inflation determine</w:t>
      </w:r>
      <w:r w:rsidR="003911B1">
        <w:rPr>
          <w:rFonts w:ascii="Georgia" w:hAnsi="Georgia"/>
        </w:rPr>
        <w:t>d</w:t>
      </w:r>
      <w:r w:rsidR="008C1E0A">
        <w:rPr>
          <w:rFonts w:ascii="Georgia" w:hAnsi="Georgia"/>
        </w:rPr>
        <w:t xml:space="preserve"> by the State Bank of Pakistan annual report.  </w:t>
      </w:r>
      <w:r w:rsidR="00374E8A">
        <w:rPr>
          <w:rFonts w:ascii="Georgia" w:hAnsi="Georgia"/>
        </w:rPr>
        <w:t xml:space="preserve"> </w:t>
      </w:r>
    </w:p>
    <w:p w:rsidR="008C1E0A" w:rsidRDefault="008C1E0A" w:rsidP="005C61A8">
      <w:pPr>
        <w:pStyle w:val="ListParagraph"/>
        <w:numPr>
          <w:ilvl w:val="0"/>
          <w:numId w:val="1"/>
        </w:numPr>
        <w:jc w:val="both"/>
        <w:rPr>
          <w:rFonts w:ascii="Georgia" w:hAnsi="Georgia"/>
        </w:rPr>
      </w:pPr>
      <w:r>
        <w:rPr>
          <w:rFonts w:ascii="Georgia" w:hAnsi="Georgia"/>
        </w:rPr>
        <w:t>Medical benefits shall be removed from the salary of the officers and all officers and their dependents shall be entitled to avail free medical facilities from nominated private hospitals or the combined military hospitals</w:t>
      </w:r>
      <w:r w:rsidR="00A769AE">
        <w:rPr>
          <w:rFonts w:ascii="Georgia" w:hAnsi="Georgia"/>
        </w:rPr>
        <w:t>.</w:t>
      </w:r>
    </w:p>
    <w:p w:rsidR="00AD4859" w:rsidRDefault="00AD4859" w:rsidP="005C61A8">
      <w:pPr>
        <w:pStyle w:val="ListParagraph"/>
        <w:numPr>
          <w:ilvl w:val="0"/>
          <w:numId w:val="1"/>
        </w:numPr>
        <w:jc w:val="both"/>
        <w:rPr>
          <w:rFonts w:ascii="Georgia" w:hAnsi="Georgia"/>
        </w:rPr>
      </w:pPr>
      <w:r>
        <w:rPr>
          <w:rFonts w:ascii="Georgia" w:hAnsi="Georgia"/>
        </w:rPr>
        <w:t xml:space="preserve">Post retirement benefits shall include the provision of a house or cost thereof of one </w:t>
      </w:r>
      <w:proofErr w:type="spellStart"/>
      <w:r>
        <w:rPr>
          <w:rFonts w:ascii="Georgia" w:hAnsi="Georgia"/>
        </w:rPr>
        <w:t>kanal</w:t>
      </w:r>
      <w:proofErr w:type="spellEnd"/>
      <w:r>
        <w:rPr>
          <w:rFonts w:ascii="Georgia" w:hAnsi="Georgia"/>
        </w:rPr>
        <w:t xml:space="preserve"> of land in </w:t>
      </w:r>
      <w:proofErr w:type="spellStart"/>
      <w:r>
        <w:rPr>
          <w:rFonts w:ascii="Georgia" w:hAnsi="Georgia"/>
        </w:rPr>
        <w:t>Hayatabad</w:t>
      </w:r>
      <w:proofErr w:type="spellEnd"/>
      <w:r>
        <w:rPr>
          <w:rFonts w:ascii="Georgia" w:hAnsi="Georgia"/>
        </w:rPr>
        <w:t xml:space="preserve"> Peshawar. </w:t>
      </w:r>
    </w:p>
    <w:p w:rsidR="00A769AE" w:rsidRDefault="00AD4859" w:rsidP="005C61A8">
      <w:pPr>
        <w:pStyle w:val="ListParagraph"/>
        <w:numPr>
          <w:ilvl w:val="0"/>
          <w:numId w:val="1"/>
        </w:numPr>
        <w:jc w:val="both"/>
        <w:rPr>
          <w:rFonts w:ascii="Georgia" w:hAnsi="Georgia"/>
        </w:rPr>
      </w:pPr>
      <w:r>
        <w:rPr>
          <w:rFonts w:ascii="Georgia" w:hAnsi="Georgia"/>
        </w:rPr>
        <w:t>Until the above conditions in rule-22 and 23 are complied with all punishments entailing from the code of conduct in rule-8 shall not be enforce</w:t>
      </w:r>
      <w:r w:rsidR="00300CAF">
        <w:rPr>
          <w:rFonts w:ascii="Georgia" w:hAnsi="Georgia"/>
        </w:rPr>
        <w:t>d except in case of corruption.</w:t>
      </w:r>
    </w:p>
    <w:p w:rsidR="00643E6A" w:rsidRDefault="00643E6A" w:rsidP="00643E6A">
      <w:pPr>
        <w:ind w:left="360"/>
        <w:jc w:val="both"/>
        <w:rPr>
          <w:rFonts w:ascii="Georgia" w:hAnsi="Georgia"/>
        </w:rPr>
      </w:pPr>
    </w:p>
    <w:p w:rsidR="00643E6A" w:rsidRPr="00C006B2" w:rsidRDefault="00760B6E" w:rsidP="00643E6A">
      <w:pPr>
        <w:pStyle w:val="ListParagraph"/>
        <w:jc w:val="center"/>
        <w:rPr>
          <w:rFonts w:ascii="Georgia" w:hAnsi="Georgia"/>
          <w:b/>
          <w:i/>
        </w:rPr>
      </w:pPr>
      <w:r>
        <w:rPr>
          <w:rFonts w:ascii="Georgia" w:hAnsi="Georgia"/>
          <w:b/>
          <w:i/>
        </w:rPr>
        <w:t>PART-</w:t>
      </w:r>
      <w:r w:rsidR="00643E6A" w:rsidRPr="00C006B2">
        <w:rPr>
          <w:rFonts w:ascii="Georgia" w:hAnsi="Georgia"/>
          <w:b/>
          <w:i/>
        </w:rPr>
        <w:t>V</w:t>
      </w:r>
    </w:p>
    <w:p w:rsidR="00643E6A" w:rsidRPr="00C006B2" w:rsidRDefault="00643E6A" w:rsidP="00643E6A">
      <w:pPr>
        <w:pStyle w:val="ListParagraph"/>
        <w:jc w:val="center"/>
        <w:rPr>
          <w:rFonts w:ascii="Georgia" w:hAnsi="Georgia"/>
          <w:b/>
          <w:u w:val="single"/>
        </w:rPr>
      </w:pPr>
      <w:r w:rsidRPr="00C006B2">
        <w:rPr>
          <w:rFonts w:ascii="Georgia" w:hAnsi="Georgia"/>
          <w:b/>
          <w:u w:val="single"/>
        </w:rPr>
        <w:t>EVALUATION</w:t>
      </w:r>
    </w:p>
    <w:p w:rsidR="006A64E3" w:rsidRPr="006A64E3" w:rsidRDefault="006A64E3" w:rsidP="00643E6A">
      <w:pPr>
        <w:pStyle w:val="ListParagraph"/>
        <w:numPr>
          <w:ilvl w:val="0"/>
          <w:numId w:val="1"/>
        </w:numPr>
        <w:rPr>
          <w:rFonts w:ascii="Georgia" w:hAnsi="Georgia"/>
          <w:u w:val="single"/>
        </w:rPr>
      </w:pPr>
      <w:r>
        <w:rPr>
          <w:rFonts w:ascii="Georgia" w:hAnsi="Georgia"/>
        </w:rPr>
        <w:t xml:space="preserve">The commission shall </w:t>
      </w:r>
      <w:r w:rsidR="00135E13">
        <w:rPr>
          <w:rFonts w:ascii="Georgia" w:hAnsi="Georgia"/>
        </w:rPr>
        <w:t>maintain</w:t>
      </w:r>
      <w:r>
        <w:rPr>
          <w:rFonts w:ascii="Georgia" w:hAnsi="Georgia"/>
        </w:rPr>
        <w:t xml:space="preserve"> an efficiency index for all officers. </w:t>
      </w:r>
    </w:p>
    <w:p w:rsidR="006A64E3" w:rsidRPr="006A64E3" w:rsidRDefault="006A64E3" w:rsidP="00643E6A">
      <w:pPr>
        <w:pStyle w:val="ListParagraph"/>
        <w:numPr>
          <w:ilvl w:val="0"/>
          <w:numId w:val="1"/>
        </w:numPr>
        <w:rPr>
          <w:rFonts w:ascii="Georgia" w:hAnsi="Georgia"/>
          <w:u w:val="single"/>
        </w:rPr>
      </w:pPr>
      <w:r>
        <w:rPr>
          <w:rFonts w:ascii="Georgia" w:hAnsi="Georgia"/>
        </w:rPr>
        <w:t xml:space="preserve">The efficiency index shall consist of </w:t>
      </w:r>
    </w:p>
    <w:p w:rsidR="006A64E3" w:rsidRPr="00CD6C9B" w:rsidRDefault="006A64E3" w:rsidP="006A64E3">
      <w:pPr>
        <w:pStyle w:val="ListParagraph"/>
        <w:numPr>
          <w:ilvl w:val="0"/>
          <w:numId w:val="12"/>
        </w:numPr>
        <w:rPr>
          <w:rFonts w:ascii="Georgia" w:hAnsi="Georgia"/>
          <w:u w:val="single"/>
        </w:rPr>
      </w:pPr>
      <w:r>
        <w:rPr>
          <w:rFonts w:ascii="Georgia" w:hAnsi="Georgia"/>
        </w:rPr>
        <w:t>Assessment by the controlling officer</w:t>
      </w:r>
      <w:r w:rsidR="00CD6C9B">
        <w:rPr>
          <w:rFonts w:ascii="Georgia" w:hAnsi="Georgia"/>
        </w:rPr>
        <w:t xml:space="preserve"> who shall consult all stakeholders who are familiar with the current work of the officer reported upon and such consultation must be recorded</w:t>
      </w:r>
      <w:r>
        <w:rPr>
          <w:rFonts w:ascii="Georgia" w:hAnsi="Georgia"/>
        </w:rPr>
        <w:t>.</w:t>
      </w:r>
    </w:p>
    <w:p w:rsidR="00CD6C9B" w:rsidRPr="008C146C" w:rsidRDefault="000E60C3" w:rsidP="006A64E3">
      <w:pPr>
        <w:pStyle w:val="ListParagraph"/>
        <w:numPr>
          <w:ilvl w:val="0"/>
          <w:numId w:val="12"/>
        </w:numPr>
        <w:rPr>
          <w:rFonts w:ascii="Georgia" w:hAnsi="Georgia"/>
          <w:u w:val="single"/>
        </w:rPr>
      </w:pPr>
      <w:r>
        <w:rPr>
          <w:rFonts w:ascii="Georgia" w:hAnsi="Georgia"/>
        </w:rPr>
        <w:t>Assessments made by formal trainers in prescribed courses.</w:t>
      </w:r>
    </w:p>
    <w:p w:rsidR="008C146C" w:rsidRPr="007E3A27" w:rsidRDefault="008C146C" w:rsidP="006A64E3">
      <w:pPr>
        <w:pStyle w:val="ListParagraph"/>
        <w:numPr>
          <w:ilvl w:val="0"/>
          <w:numId w:val="12"/>
        </w:numPr>
        <w:rPr>
          <w:rFonts w:ascii="Georgia" w:hAnsi="Georgia"/>
          <w:u w:val="single"/>
        </w:rPr>
      </w:pPr>
      <w:r>
        <w:rPr>
          <w:rFonts w:ascii="Georgia" w:hAnsi="Georgia"/>
        </w:rPr>
        <w:t>Variety of experience which shall include zonal postings.</w:t>
      </w:r>
    </w:p>
    <w:p w:rsidR="007E3A27" w:rsidRPr="00896C0D" w:rsidRDefault="00896C0D" w:rsidP="006A64E3">
      <w:pPr>
        <w:pStyle w:val="ListParagraph"/>
        <w:numPr>
          <w:ilvl w:val="0"/>
          <w:numId w:val="12"/>
        </w:numPr>
        <w:rPr>
          <w:rFonts w:ascii="Georgia" w:hAnsi="Georgia"/>
          <w:u w:val="single"/>
        </w:rPr>
      </w:pPr>
      <w:r>
        <w:rPr>
          <w:rFonts w:ascii="Georgia" w:hAnsi="Georgia"/>
        </w:rPr>
        <w:t>Quality of judgments.</w:t>
      </w:r>
    </w:p>
    <w:p w:rsidR="00896C0D" w:rsidRPr="00896C0D" w:rsidRDefault="00896C0D" w:rsidP="006A64E3">
      <w:pPr>
        <w:pStyle w:val="ListParagraph"/>
        <w:numPr>
          <w:ilvl w:val="0"/>
          <w:numId w:val="12"/>
        </w:numPr>
        <w:rPr>
          <w:rFonts w:ascii="Georgia" w:hAnsi="Georgia"/>
          <w:u w:val="single"/>
        </w:rPr>
      </w:pPr>
      <w:r>
        <w:rPr>
          <w:rFonts w:ascii="Georgia" w:hAnsi="Georgia"/>
        </w:rPr>
        <w:t>Quantity of disposal.</w:t>
      </w:r>
    </w:p>
    <w:p w:rsidR="00896C0D" w:rsidRDefault="00896C0D" w:rsidP="00466B30">
      <w:pPr>
        <w:rPr>
          <w:rFonts w:ascii="Georgia" w:hAnsi="Georgia"/>
          <w:u w:val="single"/>
        </w:rPr>
      </w:pPr>
    </w:p>
    <w:p w:rsidR="00466B30" w:rsidRPr="00C006B2" w:rsidRDefault="00466B30" w:rsidP="00466B30">
      <w:pPr>
        <w:pStyle w:val="ListParagraph"/>
        <w:jc w:val="center"/>
        <w:rPr>
          <w:rFonts w:ascii="Georgia" w:hAnsi="Georgia"/>
          <w:b/>
          <w:i/>
        </w:rPr>
      </w:pPr>
      <w:r>
        <w:rPr>
          <w:rFonts w:ascii="Georgia" w:hAnsi="Georgia"/>
          <w:b/>
          <w:i/>
        </w:rPr>
        <w:t>PART-</w:t>
      </w:r>
      <w:r w:rsidRPr="00C006B2">
        <w:rPr>
          <w:rFonts w:ascii="Georgia" w:hAnsi="Georgia"/>
          <w:b/>
          <w:i/>
        </w:rPr>
        <w:t>V</w:t>
      </w:r>
      <w:r>
        <w:rPr>
          <w:rFonts w:ascii="Georgia" w:hAnsi="Georgia"/>
          <w:b/>
          <w:i/>
        </w:rPr>
        <w:t>I</w:t>
      </w:r>
    </w:p>
    <w:p w:rsidR="00466B30" w:rsidRPr="00C006B2" w:rsidRDefault="00466B30" w:rsidP="00466B30">
      <w:pPr>
        <w:pStyle w:val="ListParagraph"/>
        <w:jc w:val="center"/>
        <w:rPr>
          <w:rFonts w:ascii="Georgia" w:hAnsi="Georgia"/>
          <w:b/>
          <w:u w:val="single"/>
        </w:rPr>
      </w:pPr>
      <w:r>
        <w:rPr>
          <w:rFonts w:ascii="Georgia" w:hAnsi="Georgia"/>
          <w:b/>
          <w:u w:val="single"/>
        </w:rPr>
        <w:t>MISCELENIOUS</w:t>
      </w:r>
    </w:p>
    <w:p w:rsidR="00466B30" w:rsidRDefault="002F4FE1" w:rsidP="002F4FE1">
      <w:pPr>
        <w:pStyle w:val="ListParagraph"/>
        <w:numPr>
          <w:ilvl w:val="0"/>
          <w:numId w:val="1"/>
        </w:numPr>
        <w:rPr>
          <w:rFonts w:ascii="Georgia" w:hAnsi="Georgia"/>
        </w:rPr>
      </w:pPr>
      <w:r>
        <w:rPr>
          <w:rFonts w:ascii="Georgia" w:hAnsi="Georgia"/>
        </w:rPr>
        <w:t xml:space="preserve">The administrative committee may amend these rules </w:t>
      </w:r>
      <w:r w:rsidR="00D10501">
        <w:rPr>
          <w:rFonts w:ascii="Georgia" w:hAnsi="Georgia"/>
        </w:rPr>
        <w:t xml:space="preserve">for the furtherance of </w:t>
      </w:r>
      <w:r w:rsidR="00BB079A">
        <w:rPr>
          <w:rFonts w:ascii="Georgia" w:hAnsi="Georgia"/>
        </w:rPr>
        <w:t xml:space="preserve">its </w:t>
      </w:r>
      <w:r w:rsidR="00D10501">
        <w:rPr>
          <w:rFonts w:ascii="Georgia" w:hAnsi="Georgia"/>
        </w:rPr>
        <w:t>objectives and preamble</w:t>
      </w:r>
      <w:r w:rsidR="00BB079A">
        <w:rPr>
          <w:rFonts w:ascii="Georgia" w:hAnsi="Georgia"/>
        </w:rPr>
        <w:t>.</w:t>
      </w:r>
      <w:r w:rsidR="00C224DD">
        <w:rPr>
          <w:rFonts w:ascii="Georgia" w:hAnsi="Georgia"/>
        </w:rPr>
        <w:t xml:space="preserve"> </w:t>
      </w:r>
    </w:p>
    <w:p w:rsidR="007D1750" w:rsidRDefault="007D1750" w:rsidP="002F4FE1">
      <w:pPr>
        <w:pStyle w:val="ListParagraph"/>
        <w:numPr>
          <w:ilvl w:val="0"/>
          <w:numId w:val="1"/>
        </w:numPr>
        <w:rPr>
          <w:rFonts w:ascii="Georgia" w:hAnsi="Georgia"/>
        </w:rPr>
      </w:pPr>
      <w:r>
        <w:rPr>
          <w:rFonts w:ascii="Georgia" w:hAnsi="Georgia"/>
        </w:rPr>
        <w:t>These rules shall replace: -</w:t>
      </w:r>
    </w:p>
    <w:p w:rsidR="007D1750" w:rsidRDefault="007D1750" w:rsidP="007D1750">
      <w:pPr>
        <w:pStyle w:val="ListParagraph"/>
        <w:numPr>
          <w:ilvl w:val="0"/>
          <w:numId w:val="15"/>
        </w:numPr>
        <w:rPr>
          <w:rFonts w:ascii="Georgia" w:hAnsi="Georgia"/>
        </w:rPr>
      </w:pPr>
      <w:r>
        <w:rPr>
          <w:rFonts w:ascii="Georgia" w:hAnsi="Georgia"/>
        </w:rPr>
        <w:t xml:space="preserve">The North West Frontier Province Judicial Service Rule 2001. </w:t>
      </w:r>
    </w:p>
    <w:p w:rsidR="00A2700A" w:rsidRDefault="00A2700A" w:rsidP="007D1750">
      <w:pPr>
        <w:pStyle w:val="ListParagraph"/>
        <w:numPr>
          <w:ilvl w:val="0"/>
          <w:numId w:val="15"/>
        </w:numPr>
        <w:rPr>
          <w:rFonts w:ascii="Georgia" w:hAnsi="Georgia"/>
        </w:rPr>
      </w:pPr>
      <w:r>
        <w:rPr>
          <w:rFonts w:ascii="Georgia" w:hAnsi="Georgia"/>
        </w:rPr>
        <w:t>NWFP Government Servant (E&amp;D Rules) 1973</w:t>
      </w:r>
      <w:r w:rsidR="00420010">
        <w:rPr>
          <w:rFonts w:ascii="Georgia" w:hAnsi="Georgia"/>
        </w:rPr>
        <w:t>.</w:t>
      </w:r>
    </w:p>
    <w:p w:rsidR="007D1750" w:rsidRDefault="00A2700A" w:rsidP="007D1750">
      <w:pPr>
        <w:pStyle w:val="ListParagraph"/>
        <w:numPr>
          <w:ilvl w:val="0"/>
          <w:numId w:val="15"/>
        </w:numPr>
        <w:rPr>
          <w:rFonts w:ascii="Georgia" w:hAnsi="Georgia"/>
        </w:rPr>
      </w:pPr>
      <w:r>
        <w:rPr>
          <w:rFonts w:ascii="Georgia" w:hAnsi="Georgia"/>
        </w:rPr>
        <w:t>Government Servants (Conduct Rules 1987).</w:t>
      </w:r>
    </w:p>
    <w:p w:rsidR="00A2700A" w:rsidRPr="002F4FE1" w:rsidRDefault="00A2700A" w:rsidP="007D1750">
      <w:pPr>
        <w:pStyle w:val="ListParagraph"/>
        <w:numPr>
          <w:ilvl w:val="0"/>
          <w:numId w:val="15"/>
        </w:numPr>
        <w:pBdr>
          <w:bottom w:val="single" w:sz="6" w:space="1" w:color="auto"/>
        </w:pBdr>
        <w:rPr>
          <w:rFonts w:ascii="Georgia" w:hAnsi="Georgia"/>
        </w:rPr>
      </w:pPr>
      <w:r>
        <w:rPr>
          <w:rFonts w:ascii="Georgia" w:hAnsi="Georgia"/>
        </w:rPr>
        <w:t xml:space="preserve">Conduct of Judicial Officers for District Judiciary. </w:t>
      </w:r>
    </w:p>
    <w:p w:rsidR="00667A55" w:rsidRDefault="00667A55" w:rsidP="00643E6A">
      <w:pPr>
        <w:ind w:left="360"/>
        <w:jc w:val="center"/>
        <w:rPr>
          <w:rFonts w:ascii="Georgia" w:hAnsi="Georgia"/>
        </w:rPr>
      </w:pPr>
    </w:p>
    <w:p w:rsidR="00667A55" w:rsidRDefault="00667A55" w:rsidP="00643E6A">
      <w:pPr>
        <w:ind w:left="360"/>
        <w:jc w:val="center"/>
        <w:rPr>
          <w:rFonts w:ascii="Georgia" w:hAnsi="Georgia"/>
        </w:rPr>
      </w:pPr>
    </w:p>
    <w:p w:rsidR="00A13414" w:rsidRDefault="00A13414" w:rsidP="00976E00">
      <w:pPr>
        <w:rPr>
          <w:rFonts w:ascii="Georgia" w:hAnsi="Georgia"/>
        </w:rPr>
      </w:pPr>
    </w:p>
    <w:p w:rsidR="00A13414" w:rsidRPr="002F4FE8" w:rsidRDefault="00A13414" w:rsidP="00A13414">
      <w:pPr>
        <w:jc w:val="center"/>
        <w:rPr>
          <w:rFonts w:ascii="Georgia" w:hAnsi="Georgia"/>
          <w:b/>
          <w:caps/>
          <w:sz w:val="38"/>
          <w:u w:val="single"/>
        </w:rPr>
      </w:pPr>
      <w:r w:rsidRPr="002F4FE8">
        <w:rPr>
          <w:rFonts w:ascii="Georgia" w:hAnsi="Georgia"/>
          <w:b/>
          <w:caps/>
          <w:sz w:val="38"/>
          <w:u w:val="single"/>
        </w:rPr>
        <w:lastRenderedPageBreak/>
        <w:t>Efficiency Index Report</w:t>
      </w:r>
    </w:p>
    <w:p w:rsidR="00A13414" w:rsidRPr="002F4FE8" w:rsidRDefault="00A13414" w:rsidP="00A13414">
      <w:pPr>
        <w:jc w:val="center"/>
        <w:rPr>
          <w:rFonts w:ascii="Georgia" w:hAnsi="Georgia"/>
          <w:b/>
          <w:sz w:val="30"/>
        </w:rPr>
      </w:pPr>
      <w:r w:rsidRPr="002F4FE8">
        <w:rPr>
          <w:rFonts w:ascii="Georgia" w:hAnsi="Georgia"/>
          <w:b/>
          <w:sz w:val="30"/>
        </w:rPr>
        <w:t>PART-I</w:t>
      </w:r>
    </w:p>
    <w:p w:rsidR="00A13414" w:rsidRPr="002F4FE8" w:rsidRDefault="00A13414" w:rsidP="00A13414">
      <w:pPr>
        <w:jc w:val="center"/>
        <w:rPr>
          <w:rFonts w:ascii="Georgia" w:hAnsi="Georgia"/>
          <w:b/>
          <w:sz w:val="26"/>
          <w:u w:val="single"/>
        </w:rPr>
      </w:pPr>
      <w:r w:rsidRPr="002F4FE8">
        <w:rPr>
          <w:rFonts w:ascii="Georgia" w:hAnsi="Georgia"/>
          <w:b/>
          <w:sz w:val="26"/>
          <w:u w:val="single"/>
        </w:rPr>
        <w:t>PERIOD</w:t>
      </w:r>
    </w:p>
    <w:p w:rsidR="00A13414" w:rsidRPr="002F4FE8" w:rsidRDefault="00A13414" w:rsidP="00A13414">
      <w:pPr>
        <w:jc w:val="center"/>
        <w:rPr>
          <w:rFonts w:ascii="Georgia" w:hAnsi="Georgia"/>
          <w:sz w:val="24"/>
        </w:rPr>
      </w:pPr>
      <w:r w:rsidRPr="002F4FE8">
        <w:rPr>
          <w:rFonts w:ascii="Georgia" w:hAnsi="Georgia"/>
          <w:sz w:val="24"/>
        </w:rPr>
        <w:t>From ______________________   to    __________________</w:t>
      </w:r>
    </w:p>
    <w:p w:rsidR="00A13414" w:rsidRPr="002F4FE8" w:rsidRDefault="00A13414" w:rsidP="00A13414">
      <w:pPr>
        <w:jc w:val="center"/>
        <w:rPr>
          <w:rFonts w:ascii="Georgia" w:hAnsi="Georgia"/>
          <w:b/>
          <w:caps/>
          <w:sz w:val="24"/>
          <w:u w:val="single"/>
        </w:rPr>
      </w:pPr>
      <w:r w:rsidRPr="002F4FE8">
        <w:rPr>
          <w:rFonts w:ascii="Georgia" w:hAnsi="Georgia"/>
          <w:b/>
          <w:caps/>
          <w:sz w:val="24"/>
          <w:u w:val="single"/>
        </w:rPr>
        <w:t>Introduction</w:t>
      </w:r>
    </w:p>
    <w:p w:rsidR="00A13414" w:rsidRPr="002F4FE8" w:rsidRDefault="00A13414" w:rsidP="00A13414">
      <w:pPr>
        <w:rPr>
          <w:rFonts w:ascii="Georgia" w:hAnsi="Georgia"/>
          <w:b/>
          <w:sz w:val="24"/>
        </w:rPr>
      </w:pPr>
      <w:r w:rsidRPr="002F4FE8">
        <w:rPr>
          <w:rFonts w:ascii="Georgia" w:hAnsi="Georgia"/>
          <w:b/>
          <w:sz w:val="24"/>
        </w:rPr>
        <w:t>Name of the Judicial Officer:______________________________</w:t>
      </w:r>
    </w:p>
    <w:p w:rsidR="00A13414" w:rsidRPr="002F4FE8" w:rsidRDefault="00A13414" w:rsidP="00A13414">
      <w:pPr>
        <w:rPr>
          <w:rFonts w:ascii="Georgia" w:hAnsi="Georgia"/>
          <w:b/>
          <w:sz w:val="24"/>
        </w:rPr>
      </w:pPr>
      <w:r w:rsidRPr="002F4FE8">
        <w:rPr>
          <w:rFonts w:ascii="Georgia" w:hAnsi="Georgia"/>
          <w:b/>
          <w:sz w:val="24"/>
        </w:rPr>
        <w:t>Personal Numb</w:t>
      </w:r>
      <w:r>
        <w:rPr>
          <w:rFonts w:ascii="Georgia" w:hAnsi="Georgia"/>
          <w:b/>
          <w:sz w:val="24"/>
        </w:rPr>
        <w:t>er:___________________</w:t>
      </w:r>
      <w:r w:rsidRPr="002F4FE8">
        <w:rPr>
          <w:rFonts w:ascii="Georgia" w:hAnsi="Georgia"/>
          <w:b/>
          <w:sz w:val="24"/>
        </w:rPr>
        <w:t>___________________</w:t>
      </w:r>
    </w:p>
    <w:p w:rsidR="00A13414" w:rsidRPr="002F4FE8" w:rsidRDefault="00A13414" w:rsidP="00A13414">
      <w:pPr>
        <w:rPr>
          <w:rFonts w:ascii="Georgia" w:hAnsi="Georgia"/>
          <w:b/>
          <w:sz w:val="24"/>
        </w:rPr>
      </w:pPr>
      <w:r w:rsidRPr="002F4FE8">
        <w:rPr>
          <w:rFonts w:ascii="Georgia" w:hAnsi="Georgia"/>
          <w:b/>
          <w:sz w:val="24"/>
        </w:rPr>
        <w:t xml:space="preserve">Post(s) held </w:t>
      </w:r>
    </w:p>
    <w:tbl>
      <w:tblPr>
        <w:tblStyle w:val="TableGrid"/>
        <w:tblW w:w="0" w:type="auto"/>
        <w:tblInd w:w="108" w:type="dxa"/>
        <w:tblLook w:val="04A0"/>
      </w:tblPr>
      <w:tblGrid>
        <w:gridCol w:w="810"/>
        <w:gridCol w:w="3870"/>
        <w:gridCol w:w="4788"/>
      </w:tblGrid>
      <w:tr w:rsidR="00A13414" w:rsidRPr="002F4FE8" w:rsidTr="001B4725">
        <w:tc>
          <w:tcPr>
            <w:tcW w:w="810" w:type="dxa"/>
          </w:tcPr>
          <w:p w:rsidR="00A13414" w:rsidRPr="002F4FE8" w:rsidRDefault="00A13414" w:rsidP="001B4725">
            <w:pPr>
              <w:rPr>
                <w:rFonts w:ascii="Georgia" w:hAnsi="Georgia"/>
                <w:b/>
                <w:sz w:val="24"/>
              </w:rPr>
            </w:pPr>
            <w:r w:rsidRPr="002F4FE8">
              <w:rPr>
                <w:rFonts w:ascii="Georgia" w:hAnsi="Georgia"/>
                <w:b/>
                <w:sz w:val="24"/>
              </w:rPr>
              <w:t>S.#</w:t>
            </w:r>
          </w:p>
        </w:tc>
        <w:tc>
          <w:tcPr>
            <w:tcW w:w="3870" w:type="dxa"/>
          </w:tcPr>
          <w:p w:rsidR="00A13414" w:rsidRPr="002F4FE8" w:rsidRDefault="00A13414" w:rsidP="001B4725">
            <w:pPr>
              <w:rPr>
                <w:rFonts w:ascii="Georgia" w:hAnsi="Georgia"/>
                <w:b/>
                <w:sz w:val="24"/>
              </w:rPr>
            </w:pPr>
            <w:r w:rsidRPr="002F4FE8">
              <w:rPr>
                <w:rFonts w:ascii="Georgia" w:hAnsi="Georgia"/>
                <w:b/>
                <w:sz w:val="24"/>
              </w:rPr>
              <w:t>Place of posting</w:t>
            </w:r>
          </w:p>
        </w:tc>
        <w:tc>
          <w:tcPr>
            <w:tcW w:w="4788" w:type="dxa"/>
          </w:tcPr>
          <w:p w:rsidR="00A13414" w:rsidRPr="002F4FE8" w:rsidRDefault="00A13414" w:rsidP="001B4725">
            <w:pPr>
              <w:rPr>
                <w:rFonts w:ascii="Georgia" w:hAnsi="Georgia"/>
                <w:b/>
                <w:sz w:val="24"/>
              </w:rPr>
            </w:pPr>
            <w:r w:rsidRPr="002F4FE8">
              <w:rPr>
                <w:rFonts w:ascii="Georgia" w:hAnsi="Georgia"/>
                <w:b/>
                <w:sz w:val="24"/>
              </w:rPr>
              <w:t>Tenure</w:t>
            </w:r>
          </w:p>
        </w:tc>
      </w:tr>
      <w:tr w:rsidR="00A13414" w:rsidRPr="002F4FE8" w:rsidTr="001B4725">
        <w:tc>
          <w:tcPr>
            <w:tcW w:w="810" w:type="dxa"/>
          </w:tcPr>
          <w:p w:rsidR="00A13414" w:rsidRPr="002F4FE8" w:rsidRDefault="00A13414" w:rsidP="001B4725">
            <w:pPr>
              <w:rPr>
                <w:rFonts w:ascii="Georgia" w:hAnsi="Georgia"/>
                <w:sz w:val="24"/>
              </w:rPr>
            </w:pPr>
          </w:p>
        </w:tc>
        <w:tc>
          <w:tcPr>
            <w:tcW w:w="3870" w:type="dxa"/>
          </w:tcPr>
          <w:p w:rsidR="00A13414" w:rsidRPr="002F4FE8" w:rsidRDefault="00A13414" w:rsidP="001B4725">
            <w:pPr>
              <w:rPr>
                <w:rFonts w:ascii="Georgia" w:hAnsi="Georgia"/>
                <w:sz w:val="24"/>
              </w:rPr>
            </w:pPr>
          </w:p>
        </w:tc>
        <w:tc>
          <w:tcPr>
            <w:tcW w:w="4788" w:type="dxa"/>
          </w:tcPr>
          <w:p w:rsidR="00A13414" w:rsidRPr="002F4FE8" w:rsidRDefault="00A13414" w:rsidP="001B4725">
            <w:pPr>
              <w:rPr>
                <w:rFonts w:ascii="Georgia" w:hAnsi="Georgia"/>
                <w:sz w:val="24"/>
              </w:rPr>
            </w:pPr>
          </w:p>
        </w:tc>
      </w:tr>
      <w:tr w:rsidR="00A13414" w:rsidRPr="002F4FE8" w:rsidTr="001B4725">
        <w:tc>
          <w:tcPr>
            <w:tcW w:w="810" w:type="dxa"/>
          </w:tcPr>
          <w:p w:rsidR="00A13414" w:rsidRPr="002F4FE8" w:rsidRDefault="00A13414" w:rsidP="001B4725">
            <w:pPr>
              <w:rPr>
                <w:rFonts w:ascii="Georgia" w:hAnsi="Georgia"/>
                <w:sz w:val="24"/>
              </w:rPr>
            </w:pPr>
          </w:p>
        </w:tc>
        <w:tc>
          <w:tcPr>
            <w:tcW w:w="3870" w:type="dxa"/>
          </w:tcPr>
          <w:p w:rsidR="00A13414" w:rsidRPr="002F4FE8" w:rsidRDefault="00A13414" w:rsidP="001B4725">
            <w:pPr>
              <w:rPr>
                <w:rFonts w:ascii="Georgia" w:hAnsi="Georgia"/>
                <w:sz w:val="24"/>
              </w:rPr>
            </w:pPr>
          </w:p>
        </w:tc>
        <w:tc>
          <w:tcPr>
            <w:tcW w:w="4788" w:type="dxa"/>
          </w:tcPr>
          <w:p w:rsidR="00A13414" w:rsidRPr="002F4FE8" w:rsidRDefault="00A13414" w:rsidP="001B4725">
            <w:pPr>
              <w:rPr>
                <w:rFonts w:ascii="Georgia" w:hAnsi="Georgia"/>
                <w:sz w:val="24"/>
              </w:rPr>
            </w:pPr>
          </w:p>
        </w:tc>
      </w:tr>
      <w:tr w:rsidR="00A13414" w:rsidRPr="002F4FE8" w:rsidTr="001B4725">
        <w:tc>
          <w:tcPr>
            <w:tcW w:w="810" w:type="dxa"/>
          </w:tcPr>
          <w:p w:rsidR="00A13414" w:rsidRPr="002F4FE8" w:rsidRDefault="00A13414" w:rsidP="001B4725">
            <w:pPr>
              <w:rPr>
                <w:rFonts w:ascii="Georgia" w:hAnsi="Georgia"/>
                <w:sz w:val="24"/>
              </w:rPr>
            </w:pPr>
          </w:p>
        </w:tc>
        <w:tc>
          <w:tcPr>
            <w:tcW w:w="3870" w:type="dxa"/>
          </w:tcPr>
          <w:p w:rsidR="00A13414" w:rsidRPr="002F4FE8" w:rsidRDefault="00A13414" w:rsidP="001B4725">
            <w:pPr>
              <w:rPr>
                <w:rFonts w:ascii="Georgia" w:hAnsi="Georgia"/>
                <w:sz w:val="24"/>
              </w:rPr>
            </w:pPr>
          </w:p>
        </w:tc>
        <w:tc>
          <w:tcPr>
            <w:tcW w:w="4788" w:type="dxa"/>
          </w:tcPr>
          <w:p w:rsidR="00A13414" w:rsidRPr="002F4FE8" w:rsidRDefault="00A13414" w:rsidP="001B4725">
            <w:pPr>
              <w:rPr>
                <w:rFonts w:ascii="Georgia" w:hAnsi="Georgia"/>
                <w:sz w:val="24"/>
              </w:rPr>
            </w:pPr>
          </w:p>
        </w:tc>
      </w:tr>
      <w:tr w:rsidR="00A13414" w:rsidRPr="002F4FE8" w:rsidTr="001B4725">
        <w:tc>
          <w:tcPr>
            <w:tcW w:w="810" w:type="dxa"/>
          </w:tcPr>
          <w:p w:rsidR="00A13414" w:rsidRPr="002F4FE8" w:rsidRDefault="00A13414" w:rsidP="001B4725">
            <w:pPr>
              <w:rPr>
                <w:rFonts w:ascii="Georgia" w:hAnsi="Georgia"/>
                <w:sz w:val="24"/>
              </w:rPr>
            </w:pPr>
          </w:p>
        </w:tc>
        <w:tc>
          <w:tcPr>
            <w:tcW w:w="3870" w:type="dxa"/>
          </w:tcPr>
          <w:p w:rsidR="00A13414" w:rsidRPr="002F4FE8" w:rsidRDefault="00A13414" w:rsidP="001B4725">
            <w:pPr>
              <w:rPr>
                <w:rFonts w:ascii="Georgia" w:hAnsi="Georgia"/>
                <w:sz w:val="24"/>
              </w:rPr>
            </w:pPr>
          </w:p>
        </w:tc>
        <w:tc>
          <w:tcPr>
            <w:tcW w:w="4788" w:type="dxa"/>
          </w:tcPr>
          <w:p w:rsidR="00A13414" w:rsidRPr="002F4FE8" w:rsidRDefault="00A13414" w:rsidP="001B4725">
            <w:pPr>
              <w:rPr>
                <w:rFonts w:ascii="Georgia" w:hAnsi="Georgia"/>
                <w:sz w:val="24"/>
              </w:rPr>
            </w:pPr>
          </w:p>
        </w:tc>
      </w:tr>
      <w:tr w:rsidR="00A13414" w:rsidRPr="002F4FE8" w:rsidTr="001B4725">
        <w:tc>
          <w:tcPr>
            <w:tcW w:w="810" w:type="dxa"/>
          </w:tcPr>
          <w:p w:rsidR="00A13414" w:rsidRPr="002F4FE8" w:rsidRDefault="00A13414" w:rsidP="001B4725">
            <w:pPr>
              <w:rPr>
                <w:rFonts w:ascii="Georgia" w:hAnsi="Georgia"/>
                <w:sz w:val="24"/>
              </w:rPr>
            </w:pPr>
          </w:p>
        </w:tc>
        <w:tc>
          <w:tcPr>
            <w:tcW w:w="3870" w:type="dxa"/>
          </w:tcPr>
          <w:p w:rsidR="00A13414" w:rsidRPr="002F4FE8" w:rsidRDefault="00A13414" w:rsidP="001B4725">
            <w:pPr>
              <w:rPr>
                <w:rFonts w:ascii="Georgia" w:hAnsi="Georgia"/>
                <w:sz w:val="24"/>
              </w:rPr>
            </w:pPr>
          </w:p>
        </w:tc>
        <w:tc>
          <w:tcPr>
            <w:tcW w:w="4788" w:type="dxa"/>
          </w:tcPr>
          <w:p w:rsidR="00A13414" w:rsidRPr="002F4FE8" w:rsidRDefault="00A13414" w:rsidP="001B4725">
            <w:pPr>
              <w:rPr>
                <w:rFonts w:ascii="Georgia" w:hAnsi="Georgia"/>
                <w:sz w:val="24"/>
              </w:rPr>
            </w:pPr>
          </w:p>
        </w:tc>
      </w:tr>
      <w:tr w:rsidR="00A13414" w:rsidRPr="002F4FE8" w:rsidTr="001B4725">
        <w:tc>
          <w:tcPr>
            <w:tcW w:w="810" w:type="dxa"/>
          </w:tcPr>
          <w:p w:rsidR="00A13414" w:rsidRPr="002F4FE8" w:rsidRDefault="00A13414" w:rsidP="001B4725">
            <w:pPr>
              <w:rPr>
                <w:rFonts w:ascii="Georgia" w:hAnsi="Georgia"/>
                <w:sz w:val="24"/>
              </w:rPr>
            </w:pPr>
          </w:p>
        </w:tc>
        <w:tc>
          <w:tcPr>
            <w:tcW w:w="3870" w:type="dxa"/>
          </w:tcPr>
          <w:p w:rsidR="00A13414" w:rsidRPr="002F4FE8" w:rsidRDefault="00A13414" w:rsidP="001B4725">
            <w:pPr>
              <w:rPr>
                <w:rFonts w:ascii="Georgia" w:hAnsi="Georgia"/>
                <w:sz w:val="24"/>
              </w:rPr>
            </w:pPr>
          </w:p>
        </w:tc>
        <w:tc>
          <w:tcPr>
            <w:tcW w:w="4788" w:type="dxa"/>
          </w:tcPr>
          <w:p w:rsidR="00A13414" w:rsidRPr="002F4FE8" w:rsidRDefault="00A13414" w:rsidP="001B4725">
            <w:pPr>
              <w:rPr>
                <w:rFonts w:ascii="Georgia" w:hAnsi="Georgia"/>
                <w:sz w:val="24"/>
              </w:rPr>
            </w:pPr>
          </w:p>
        </w:tc>
      </w:tr>
    </w:tbl>
    <w:p w:rsidR="00A13414" w:rsidRPr="002F4FE8" w:rsidRDefault="00A13414" w:rsidP="00A13414">
      <w:pPr>
        <w:jc w:val="center"/>
        <w:rPr>
          <w:rFonts w:ascii="Georgia" w:hAnsi="Georgia"/>
          <w:b/>
          <w:sz w:val="30"/>
        </w:rPr>
      </w:pPr>
      <w:r w:rsidRPr="002F4FE8">
        <w:rPr>
          <w:rFonts w:ascii="Georgia" w:hAnsi="Georgia"/>
          <w:b/>
          <w:sz w:val="30"/>
        </w:rPr>
        <w:t>PART-II</w:t>
      </w:r>
    </w:p>
    <w:p w:rsidR="00A13414" w:rsidRPr="002F4FE8" w:rsidRDefault="00A13414" w:rsidP="00A13414">
      <w:pPr>
        <w:jc w:val="center"/>
        <w:rPr>
          <w:rFonts w:ascii="Georgia" w:hAnsi="Georgia"/>
          <w:b/>
          <w:sz w:val="24"/>
          <w:u w:val="single"/>
        </w:rPr>
      </w:pPr>
      <w:r w:rsidRPr="002F4FE8">
        <w:rPr>
          <w:rFonts w:ascii="Georgia" w:hAnsi="Georgia"/>
          <w:b/>
          <w:sz w:val="24"/>
          <w:u w:val="single"/>
        </w:rPr>
        <w:t>ASSESMENT BY THE CONTROLLING OFFICER</w:t>
      </w:r>
    </w:p>
    <w:tbl>
      <w:tblPr>
        <w:tblStyle w:val="TableGrid"/>
        <w:tblW w:w="0" w:type="auto"/>
        <w:tblLook w:val="04A0"/>
      </w:tblPr>
      <w:tblGrid>
        <w:gridCol w:w="620"/>
        <w:gridCol w:w="3701"/>
        <w:gridCol w:w="1013"/>
        <w:gridCol w:w="802"/>
        <w:gridCol w:w="808"/>
        <w:gridCol w:w="801"/>
        <w:gridCol w:w="815"/>
        <w:gridCol w:w="1016"/>
      </w:tblGrid>
      <w:tr w:rsidR="00A13414" w:rsidRPr="002F4FE8" w:rsidTr="001B4725">
        <w:tc>
          <w:tcPr>
            <w:tcW w:w="558" w:type="dxa"/>
          </w:tcPr>
          <w:p w:rsidR="00A13414" w:rsidRPr="002F4FE8" w:rsidRDefault="00A13414" w:rsidP="001B4725">
            <w:pPr>
              <w:rPr>
                <w:rFonts w:ascii="Georgia" w:hAnsi="Georgia"/>
                <w:b/>
                <w:sz w:val="24"/>
              </w:rPr>
            </w:pPr>
            <w:r w:rsidRPr="002F4FE8">
              <w:rPr>
                <w:rFonts w:ascii="Georgia" w:hAnsi="Georgia"/>
                <w:b/>
                <w:sz w:val="24"/>
              </w:rPr>
              <w:t>S.#</w:t>
            </w:r>
          </w:p>
        </w:tc>
        <w:tc>
          <w:tcPr>
            <w:tcW w:w="3960" w:type="dxa"/>
          </w:tcPr>
          <w:p w:rsidR="00A13414" w:rsidRPr="002F4FE8" w:rsidRDefault="00A13414" w:rsidP="001B4725">
            <w:pPr>
              <w:rPr>
                <w:rFonts w:ascii="Georgia" w:hAnsi="Georgia"/>
                <w:b/>
                <w:sz w:val="24"/>
              </w:rPr>
            </w:pPr>
          </w:p>
        </w:tc>
        <w:tc>
          <w:tcPr>
            <w:tcW w:w="1043" w:type="dxa"/>
          </w:tcPr>
          <w:p w:rsidR="00A13414" w:rsidRPr="002F4FE8" w:rsidRDefault="00A13414" w:rsidP="001B4725">
            <w:pPr>
              <w:rPr>
                <w:rFonts w:ascii="Georgia" w:hAnsi="Georgia"/>
                <w:b/>
                <w:sz w:val="24"/>
              </w:rPr>
            </w:pPr>
            <w:r w:rsidRPr="002F4FE8">
              <w:rPr>
                <w:rFonts w:ascii="Georgia" w:hAnsi="Georgia"/>
                <w:b/>
                <w:sz w:val="24"/>
              </w:rPr>
              <w:t>2014</w:t>
            </w:r>
          </w:p>
        </w:tc>
        <w:tc>
          <w:tcPr>
            <w:tcW w:w="803" w:type="dxa"/>
          </w:tcPr>
          <w:p w:rsidR="00A13414" w:rsidRPr="002F4FE8" w:rsidRDefault="00A13414" w:rsidP="001B4725">
            <w:pPr>
              <w:rPr>
                <w:rFonts w:ascii="Georgia" w:hAnsi="Georgia"/>
                <w:b/>
                <w:sz w:val="24"/>
              </w:rPr>
            </w:pPr>
            <w:r w:rsidRPr="002F4FE8">
              <w:rPr>
                <w:rFonts w:ascii="Georgia" w:hAnsi="Georgia"/>
                <w:b/>
                <w:sz w:val="24"/>
              </w:rPr>
              <w:t>2015</w:t>
            </w:r>
          </w:p>
        </w:tc>
        <w:tc>
          <w:tcPr>
            <w:tcW w:w="803" w:type="dxa"/>
          </w:tcPr>
          <w:p w:rsidR="00A13414" w:rsidRPr="002F4FE8" w:rsidRDefault="00A13414" w:rsidP="001B4725">
            <w:pPr>
              <w:rPr>
                <w:rFonts w:ascii="Georgia" w:hAnsi="Georgia"/>
                <w:b/>
                <w:sz w:val="24"/>
              </w:rPr>
            </w:pPr>
            <w:r w:rsidRPr="002F4FE8">
              <w:rPr>
                <w:rFonts w:ascii="Georgia" w:hAnsi="Georgia"/>
                <w:b/>
                <w:sz w:val="24"/>
              </w:rPr>
              <w:t>2016</w:t>
            </w:r>
          </w:p>
        </w:tc>
        <w:tc>
          <w:tcPr>
            <w:tcW w:w="803" w:type="dxa"/>
          </w:tcPr>
          <w:p w:rsidR="00A13414" w:rsidRPr="002F4FE8" w:rsidRDefault="00A13414" w:rsidP="001B4725">
            <w:pPr>
              <w:rPr>
                <w:rFonts w:ascii="Georgia" w:hAnsi="Georgia"/>
                <w:b/>
                <w:sz w:val="24"/>
              </w:rPr>
            </w:pPr>
            <w:r w:rsidRPr="002F4FE8">
              <w:rPr>
                <w:rFonts w:ascii="Georgia" w:hAnsi="Georgia"/>
                <w:b/>
                <w:sz w:val="24"/>
              </w:rPr>
              <w:t>2017</w:t>
            </w:r>
          </w:p>
        </w:tc>
        <w:tc>
          <w:tcPr>
            <w:tcW w:w="803" w:type="dxa"/>
          </w:tcPr>
          <w:p w:rsidR="00A13414" w:rsidRPr="002F4FE8" w:rsidRDefault="00A13414" w:rsidP="001B4725">
            <w:pPr>
              <w:rPr>
                <w:rFonts w:ascii="Georgia" w:hAnsi="Georgia"/>
                <w:b/>
                <w:sz w:val="24"/>
              </w:rPr>
            </w:pPr>
            <w:r w:rsidRPr="002F4FE8">
              <w:rPr>
                <w:rFonts w:ascii="Georgia" w:hAnsi="Georgia"/>
                <w:b/>
                <w:sz w:val="24"/>
              </w:rPr>
              <w:t>2018</w:t>
            </w:r>
          </w:p>
        </w:tc>
        <w:tc>
          <w:tcPr>
            <w:tcW w:w="803" w:type="dxa"/>
          </w:tcPr>
          <w:p w:rsidR="00A13414" w:rsidRPr="002F4FE8" w:rsidRDefault="00A13414" w:rsidP="001B4725">
            <w:pPr>
              <w:rPr>
                <w:rFonts w:ascii="Georgia" w:hAnsi="Georgia"/>
                <w:b/>
                <w:sz w:val="24"/>
              </w:rPr>
            </w:pPr>
            <w:r w:rsidRPr="002F4FE8">
              <w:rPr>
                <w:rFonts w:ascii="Georgia" w:hAnsi="Georgia"/>
                <w:b/>
              </w:rPr>
              <w:t>TOTAL</w:t>
            </w:r>
          </w:p>
        </w:tc>
      </w:tr>
      <w:tr w:rsidR="00A13414" w:rsidRPr="002F4FE8" w:rsidTr="001B4725">
        <w:tc>
          <w:tcPr>
            <w:tcW w:w="558" w:type="dxa"/>
          </w:tcPr>
          <w:p w:rsidR="00A13414" w:rsidRPr="002F4FE8" w:rsidRDefault="00A13414" w:rsidP="001B4725">
            <w:pPr>
              <w:rPr>
                <w:rFonts w:ascii="Georgia" w:hAnsi="Georgia"/>
                <w:sz w:val="24"/>
              </w:rPr>
            </w:pPr>
            <w:r w:rsidRPr="002F4FE8">
              <w:rPr>
                <w:rFonts w:ascii="Georgia" w:hAnsi="Georgia"/>
                <w:sz w:val="24"/>
              </w:rPr>
              <w:t>1.</w:t>
            </w:r>
          </w:p>
        </w:tc>
        <w:tc>
          <w:tcPr>
            <w:tcW w:w="3960" w:type="dxa"/>
          </w:tcPr>
          <w:p w:rsidR="00A13414" w:rsidRPr="002F4FE8" w:rsidRDefault="00A13414" w:rsidP="001B4725">
            <w:pPr>
              <w:rPr>
                <w:rFonts w:ascii="Georgia" w:hAnsi="Georgia"/>
                <w:sz w:val="24"/>
              </w:rPr>
            </w:pPr>
            <w:r w:rsidRPr="002F4FE8">
              <w:rPr>
                <w:rFonts w:ascii="Georgia" w:hAnsi="Georgia"/>
                <w:sz w:val="24"/>
              </w:rPr>
              <w:t>Legal Knowledge</w:t>
            </w:r>
          </w:p>
        </w:tc>
        <w:tc>
          <w:tcPr>
            <w:tcW w:w="104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r>
      <w:tr w:rsidR="00A13414" w:rsidRPr="002F4FE8" w:rsidTr="001B4725">
        <w:tc>
          <w:tcPr>
            <w:tcW w:w="558" w:type="dxa"/>
          </w:tcPr>
          <w:p w:rsidR="00A13414" w:rsidRPr="002F4FE8" w:rsidRDefault="00A13414" w:rsidP="001B4725">
            <w:pPr>
              <w:rPr>
                <w:rFonts w:ascii="Georgia" w:hAnsi="Georgia"/>
                <w:sz w:val="24"/>
              </w:rPr>
            </w:pPr>
            <w:r w:rsidRPr="002F4FE8">
              <w:rPr>
                <w:rFonts w:ascii="Georgia" w:hAnsi="Georgia"/>
                <w:sz w:val="24"/>
              </w:rPr>
              <w:t>2.</w:t>
            </w:r>
          </w:p>
        </w:tc>
        <w:tc>
          <w:tcPr>
            <w:tcW w:w="3960" w:type="dxa"/>
          </w:tcPr>
          <w:p w:rsidR="00A13414" w:rsidRPr="002F4FE8" w:rsidRDefault="00A13414" w:rsidP="001B4725">
            <w:pPr>
              <w:rPr>
                <w:rFonts w:ascii="Georgia" w:hAnsi="Georgia"/>
                <w:sz w:val="24"/>
              </w:rPr>
            </w:pPr>
            <w:r w:rsidRPr="002F4FE8">
              <w:rPr>
                <w:rFonts w:ascii="Georgia" w:hAnsi="Georgia"/>
                <w:sz w:val="24"/>
              </w:rPr>
              <w:t>Intellectual and Analytical Ability.</w:t>
            </w:r>
          </w:p>
        </w:tc>
        <w:tc>
          <w:tcPr>
            <w:tcW w:w="104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r>
      <w:tr w:rsidR="00A13414" w:rsidRPr="002F4FE8" w:rsidTr="001B4725">
        <w:tc>
          <w:tcPr>
            <w:tcW w:w="558" w:type="dxa"/>
          </w:tcPr>
          <w:p w:rsidR="00A13414" w:rsidRPr="002F4FE8" w:rsidRDefault="00A13414" w:rsidP="001B4725">
            <w:pPr>
              <w:rPr>
                <w:rFonts w:ascii="Georgia" w:hAnsi="Georgia"/>
                <w:sz w:val="24"/>
              </w:rPr>
            </w:pPr>
            <w:r w:rsidRPr="002F4FE8">
              <w:rPr>
                <w:rFonts w:ascii="Georgia" w:hAnsi="Georgia"/>
                <w:sz w:val="24"/>
              </w:rPr>
              <w:t>3.</w:t>
            </w:r>
          </w:p>
        </w:tc>
        <w:tc>
          <w:tcPr>
            <w:tcW w:w="3960" w:type="dxa"/>
          </w:tcPr>
          <w:p w:rsidR="00A13414" w:rsidRPr="002F4FE8" w:rsidRDefault="00A13414" w:rsidP="001B4725">
            <w:pPr>
              <w:rPr>
                <w:rFonts w:ascii="Georgia" w:hAnsi="Georgia"/>
                <w:sz w:val="24"/>
              </w:rPr>
            </w:pPr>
            <w:r w:rsidRPr="002F4FE8">
              <w:rPr>
                <w:rFonts w:ascii="Georgia" w:hAnsi="Georgia"/>
                <w:sz w:val="24"/>
              </w:rPr>
              <w:t>Sound Judgment</w:t>
            </w:r>
          </w:p>
        </w:tc>
        <w:tc>
          <w:tcPr>
            <w:tcW w:w="104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r>
      <w:tr w:rsidR="00A13414" w:rsidRPr="002F4FE8" w:rsidTr="001B4725">
        <w:tc>
          <w:tcPr>
            <w:tcW w:w="558" w:type="dxa"/>
          </w:tcPr>
          <w:p w:rsidR="00A13414" w:rsidRPr="002F4FE8" w:rsidRDefault="00A13414" w:rsidP="001B4725">
            <w:pPr>
              <w:rPr>
                <w:rFonts w:ascii="Georgia" w:hAnsi="Georgia"/>
                <w:sz w:val="24"/>
              </w:rPr>
            </w:pPr>
            <w:r w:rsidRPr="002F4FE8">
              <w:rPr>
                <w:rFonts w:ascii="Georgia" w:hAnsi="Georgia"/>
                <w:sz w:val="24"/>
              </w:rPr>
              <w:t>4.</w:t>
            </w:r>
          </w:p>
        </w:tc>
        <w:tc>
          <w:tcPr>
            <w:tcW w:w="3960" w:type="dxa"/>
          </w:tcPr>
          <w:p w:rsidR="00A13414" w:rsidRPr="002F4FE8" w:rsidRDefault="00A13414" w:rsidP="001B4725">
            <w:pPr>
              <w:rPr>
                <w:rFonts w:ascii="Georgia" w:hAnsi="Georgia"/>
                <w:sz w:val="24"/>
              </w:rPr>
            </w:pPr>
            <w:r w:rsidRPr="002F4FE8">
              <w:rPr>
                <w:rFonts w:ascii="Georgia" w:hAnsi="Georgia"/>
                <w:sz w:val="24"/>
              </w:rPr>
              <w:t xml:space="preserve">Decisiveness </w:t>
            </w:r>
          </w:p>
        </w:tc>
        <w:tc>
          <w:tcPr>
            <w:tcW w:w="104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r>
      <w:tr w:rsidR="00A13414" w:rsidRPr="002F4FE8" w:rsidTr="001B4725">
        <w:tc>
          <w:tcPr>
            <w:tcW w:w="558" w:type="dxa"/>
          </w:tcPr>
          <w:p w:rsidR="00A13414" w:rsidRPr="002F4FE8" w:rsidRDefault="00A13414" w:rsidP="001B4725">
            <w:pPr>
              <w:rPr>
                <w:rFonts w:ascii="Georgia" w:hAnsi="Georgia"/>
                <w:sz w:val="24"/>
              </w:rPr>
            </w:pPr>
            <w:r w:rsidRPr="002F4FE8">
              <w:rPr>
                <w:rFonts w:ascii="Georgia" w:hAnsi="Georgia"/>
                <w:sz w:val="24"/>
              </w:rPr>
              <w:t>5.</w:t>
            </w:r>
          </w:p>
        </w:tc>
        <w:tc>
          <w:tcPr>
            <w:tcW w:w="3960" w:type="dxa"/>
          </w:tcPr>
          <w:p w:rsidR="00A13414" w:rsidRPr="002F4FE8" w:rsidRDefault="00A13414" w:rsidP="001B4725">
            <w:pPr>
              <w:rPr>
                <w:rFonts w:ascii="Georgia" w:hAnsi="Georgia"/>
                <w:sz w:val="24"/>
              </w:rPr>
            </w:pPr>
            <w:r w:rsidRPr="002F4FE8">
              <w:rPr>
                <w:rFonts w:ascii="Georgia" w:hAnsi="Georgia"/>
                <w:sz w:val="24"/>
              </w:rPr>
              <w:t>Communication &amp; Listening Skills</w:t>
            </w:r>
          </w:p>
        </w:tc>
        <w:tc>
          <w:tcPr>
            <w:tcW w:w="104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r>
      <w:tr w:rsidR="00A13414" w:rsidRPr="002F4FE8" w:rsidTr="001B4725">
        <w:tc>
          <w:tcPr>
            <w:tcW w:w="558" w:type="dxa"/>
          </w:tcPr>
          <w:p w:rsidR="00A13414" w:rsidRPr="002F4FE8" w:rsidRDefault="00A13414" w:rsidP="001B4725">
            <w:pPr>
              <w:rPr>
                <w:rFonts w:ascii="Georgia" w:hAnsi="Georgia"/>
                <w:sz w:val="24"/>
              </w:rPr>
            </w:pPr>
            <w:r w:rsidRPr="002F4FE8">
              <w:rPr>
                <w:rFonts w:ascii="Georgia" w:hAnsi="Georgia"/>
                <w:sz w:val="24"/>
              </w:rPr>
              <w:t>6.</w:t>
            </w:r>
          </w:p>
        </w:tc>
        <w:tc>
          <w:tcPr>
            <w:tcW w:w="3960" w:type="dxa"/>
          </w:tcPr>
          <w:p w:rsidR="00A13414" w:rsidRPr="002F4FE8" w:rsidRDefault="00A13414" w:rsidP="001B4725">
            <w:pPr>
              <w:rPr>
                <w:rFonts w:ascii="Georgia" w:hAnsi="Georgia"/>
                <w:sz w:val="24"/>
              </w:rPr>
            </w:pPr>
            <w:r w:rsidRPr="002F4FE8">
              <w:rPr>
                <w:rFonts w:ascii="Georgia" w:hAnsi="Georgia"/>
                <w:sz w:val="24"/>
              </w:rPr>
              <w:t>Authority and Case Management</w:t>
            </w:r>
          </w:p>
        </w:tc>
        <w:tc>
          <w:tcPr>
            <w:tcW w:w="104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r>
      <w:tr w:rsidR="00A13414" w:rsidRPr="002F4FE8" w:rsidTr="001B4725">
        <w:tc>
          <w:tcPr>
            <w:tcW w:w="558" w:type="dxa"/>
          </w:tcPr>
          <w:p w:rsidR="00A13414" w:rsidRPr="002F4FE8" w:rsidRDefault="00A13414" w:rsidP="001B4725">
            <w:pPr>
              <w:rPr>
                <w:rFonts w:ascii="Georgia" w:hAnsi="Georgia"/>
                <w:sz w:val="24"/>
              </w:rPr>
            </w:pPr>
            <w:r w:rsidRPr="002F4FE8">
              <w:rPr>
                <w:rFonts w:ascii="Georgia" w:hAnsi="Georgia"/>
                <w:sz w:val="24"/>
              </w:rPr>
              <w:t>7.</w:t>
            </w:r>
          </w:p>
        </w:tc>
        <w:tc>
          <w:tcPr>
            <w:tcW w:w="3960" w:type="dxa"/>
          </w:tcPr>
          <w:p w:rsidR="00A13414" w:rsidRPr="002F4FE8" w:rsidRDefault="00A13414" w:rsidP="001B4725">
            <w:pPr>
              <w:rPr>
                <w:rFonts w:ascii="Georgia" w:hAnsi="Georgia"/>
                <w:sz w:val="24"/>
              </w:rPr>
            </w:pPr>
            <w:r w:rsidRPr="002F4FE8">
              <w:rPr>
                <w:rFonts w:ascii="Georgia" w:hAnsi="Georgia"/>
                <w:sz w:val="24"/>
              </w:rPr>
              <w:t>Integrity and Independence</w:t>
            </w:r>
          </w:p>
        </w:tc>
        <w:tc>
          <w:tcPr>
            <w:tcW w:w="104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r>
      <w:tr w:rsidR="00A13414" w:rsidRPr="002F4FE8" w:rsidTr="001B4725">
        <w:tc>
          <w:tcPr>
            <w:tcW w:w="558" w:type="dxa"/>
          </w:tcPr>
          <w:p w:rsidR="00A13414" w:rsidRPr="002F4FE8" w:rsidRDefault="00A13414" w:rsidP="001B4725">
            <w:pPr>
              <w:rPr>
                <w:rFonts w:ascii="Georgia" w:hAnsi="Georgia"/>
                <w:sz w:val="24"/>
              </w:rPr>
            </w:pPr>
            <w:r w:rsidRPr="002F4FE8">
              <w:rPr>
                <w:rFonts w:ascii="Georgia" w:hAnsi="Georgia"/>
                <w:sz w:val="24"/>
              </w:rPr>
              <w:t>8.</w:t>
            </w:r>
          </w:p>
        </w:tc>
        <w:tc>
          <w:tcPr>
            <w:tcW w:w="3960" w:type="dxa"/>
          </w:tcPr>
          <w:p w:rsidR="00A13414" w:rsidRPr="002F4FE8" w:rsidRDefault="00A13414" w:rsidP="001B4725">
            <w:pPr>
              <w:rPr>
                <w:rFonts w:ascii="Georgia" w:hAnsi="Georgia"/>
                <w:sz w:val="24"/>
              </w:rPr>
            </w:pPr>
            <w:r w:rsidRPr="002F4FE8">
              <w:rPr>
                <w:rFonts w:ascii="Georgia" w:hAnsi="Georgia"/>
                <w:sz w:val="24"/>
              </w:rPr>
              <w:t>Fairness and Impartiality</w:t>
            </w:r>
          </w:p>
        </w:tc>
        <w:tc>
          <w:tcPr>
            <w:tcW w:w="104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r>
      <w:tr w:rsidR="00A13414" w:rsidRPr="002F4FE8" w:rsidTr="001B4725">
        <w:tc>
          <w:tcPr>
            <w:tcW w:w="558" w:type="dxa"/>
          </w:tcPr>
          <w:p w:rsidR="00A13414" w:rsidRPr="002F4FE8" w:rsidRDefault="00A13414" w:rsidP="001B4725">
            <w:pPr>
              <w:rPr>
                <w:rFonts w:ascii="Georgia" w:hAnsi="Georgia"/>
                <w:sz w:val="24"/>
              </w:rPr>
            </w:pPr>
            <w:r w:rsidRPr="002F4FE8">
              <w:rPr>
                <w:rFonts w:ascii="Georgia" w:hAnsi="Georgia"/>
                <w:sz w:val="24"/>
              </w:rPr>
              <w:t>9.</w:t>
            </w:r>
          </w:p>
        </w:tc>
        <w:tc>
          <w:tcPr>
            <w:tcW w:w="3960" w:type="dxa"/>
          </w:tcPr>
          <w:p w:rsidR="00A13414" w:rsidRPr="002F4FE8" w:rsidRDefault="00A13414" w:rsidP="001B4725">
            <w:pPr>
              <w:rPr>
                <w:rFonts w:ascii="Georgia" w:hAnsi="Georgia"/>
                <w:sz w:val="24"/>
              </w:rPr>
            </w:pPr>
            <w:r w:rsidRPr="002F4FE8">
              <w:rPr>
                <w:rFonts w:ascii="Georgia" w:hAnsi="Georgia"/>
                <w:sz w:val="24"/>
              </w:rPr>
              <w:t>Understanding of people and society</w:t>
            </w:r>
          </w:p>
        </w:tc>
        <w:tc>
          <w:tcPr>
            <w:tcW w:w="104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r>
      <w:tr w:rsidR="00A13414" w:rsidRPr="002F4FE8" w:rsidTr="001B4725">
        <w:tc>
          <w:tcPr>
            <w:tcW w:w="558" w:type="dxa"/>
          </w:tcPr>
          <w:p w:rsidR="00A13414" w:rsidRPr="002F4FE8" w:rsidRDefault="00A13414" w:rsidP="001B4725">
            <w:pPr>
              <w:rPr>
                <w:rFonts w:ascii="Georgia" w:hAnsi="Georgia"/>
                <w:sz w:val="24"/>
              </w:rPr>
            </w:pPr>
            <w:r w:rsidRPr="002F4FE8">
              <w:rPr>
                <w:rFonts w:ascii="Georgia" w:hAnsi="Georgia"/>
                <w:sz w:val="24"/>
              </w:rPr>
              <w:t>10.</w:t>
            </w:r>
          </w:p>
        </w:tc>
        <w:tc>
          <w:tcPr>
            <w:tcW w:w="3960" w:type="dxa"/>
          </w:tcPr>
          <w:p w:rsidR="00A13414" w:rsidRPr="002F4FE8" w:rsidRDefault="00A13414" w:rsidP="001B4725">
            <w:pPr>
              <w:rPr>
                <w:rFonts w:ascii="Georgia" w:hAnsi="Georgia"/>
                <w:sz w:val="24"/>
              </w:rPr>
            </w:pPr>
            <w:r w:rsidRPr="002F4FE8">
              <w:rPr>
                <w:rFonts w:ascii="Georgia" w:hAnsi="Georgia"/>
                <w:sz w:val="24"/>
              </w:rPr>
              <w:t>Maturity and Sound Temperament</w:t>
            </w:r>
          </w:p>
        </w:tc>
        <w:tc>
          <w:tcPr>
            <w:tcW w:w="104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r>
      <w:tr w:rsidR="00A13414" w:rsidRPr="002F4FE8" w:rsidTr="001B4725">
        <w:tc>
          <w:tcPr>
            <w:tcW w:w="558" w:type="dxa"/>
          </w:tcPr>
          <w:p w:rsidR="00A13414" w:rsidRPr="002F4FE8" w:rsidRDefault="00A13414" w:rsidP="001B4725">
            <w:pPr>
              <w:rPr>
                <w:rFonts w:ascii="Georgia" w:hAnsi="Georgia"/>
                <w:sz w:val="24"/>
              </w:rPr>
            </w:pPr>
            <w:r w:rsidRPr="002F4FE8">
              <w:rPr>
                <w:rFonts w:ascii="Georgia" w:hAnsi="Georgia"/>
                <w:sz w:val="24"/>
              </w:rPr>
              <w:t>11.</w:t>
            </w:r>
          </w:p>
        </w:tc>
        <w:tc>
          <w:tcPr>
            <w:tcW w:w="3960" w:type="dxa"/>
          </w:tcPr>
          <w:p w:rsidR="00A13414" w:rsidRPr="002F4FE8" w:rsidRDefault="00A13414" w:rsidP="001B4725">
            <w:pPr>
              <w:rPr>
                <w:rFonts w:ascii="Georgia" w:hAnsi="Georgia"/>
                <w:sz w:val="24"/>
              </w:rPr>
            </w:pPr>
            <w:r w:rsidRPr="002F4FE8">
              <w:rPr>
                <w:rFonts w:ascii="Georgia" w:hAnsi="Georgia"/>
                <w:sz w:val="24"/>
              </w:rPr>
              <w:t>Courtesy</w:t>
            </w:r>
          </w:p>
        </w:tc>
        <w:tc>
          <w:tcPr>
            <w:tcW w:w="104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r>
      <w:tr w:rsidR="00A13414" w:rsidRPr="002F4FE8" w:rsidTr="001B4725">
        <w:tc>
          <w:tcPr>
            <w:tcW w:w="558" w:type="dxa"/>
          </w:tcPr>
          <w:p w:rsidR="00A13414" w:rsidRPr="002F4FE8" w:rsidRDefault="00A13414" w:rsidP="001B4725">
            <w:pPr>
              <w:rPr>
                <w:rFonts w:ascii="Georgia" w:hAnsi="Georgia"/>
                <w:sz w:val="24"/>
              </w:rPr>
            </w:pPr>
            <w:r w:rsidRPr="002F4FE8">
              <w:rPr>
                <w:rFonts w:ascii="Georgia" w:hAnsi="Georgia"/>
                <w:sz w:val="24"/>
              </w:rPr>
              <w:t>12.</w:t>
            </w:r>
          </w:p>
        </w:tc>
        <w:tc>
          <w:tcPr>
            <w:tcW w:w="3960" w:type="dxa"/>
          </w:tcPr>
          <w:p w:rsidR="00A13414" w:rsidRPr="002F4FE8" w:rsidRDefault="00A13414" w:rsidP="001B4725">
            <w:pPr>
              <w:rPr>
                <w:rFonts w:ascii="Georgia" w:hAnsi="Georgia"/>
                <w:sz w:val="24"/>
              </w:rPr>
            </w:pPr>
            <w:r w:rsidRPr="002F4FE8">
              <w:rPr>
                <w:rFonts w:ascii="Georgia" w:hAnsi="Georgia"/>
                <w:sz w:val="24"/>
              </w:rPr>
              <w:t>Commitment, consciousness &amp; diligence</w:t>
            </w:r>
          </w:p>
        </w:tc>
        <w:tc>
          <w:tcPr>
            <w:tcW w:w="104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c>
          <w:tcPr>
            <w:tcW w:w="803" w:type="dxa"/>
          </w:tcPr>
          <w:p w:rsidR="00A13414" w:rsidRPr="002F4FE8" w:rsidRDefault="00A13414" w:rsidP="001B4725">
            <w:pPr>
              <w:rPr>
                <w:rFonts w:ascii="Georgia" w:hAnsi="Georgia"/>
                <w:sz w:val="24"/>
              </w:rPr>
            </w:pPr>
          </w:p>
        </w:tc>
      </w:tr>
    </w:tbl>
    <w:p w:rsidR="00A13414" w:rsidRPr="002F4FE8" w:rsidRDefault="00A13414" w:rsidP="00A13414">
      <w:pPr>
        <w:rPr>
          <w:rFonts w:ascii="Georgia" w:hAnsi="Georgia"/>
          <w:sz w:val="24"/>
        </w:rPr>
      </w:pPr>
    </w:p>
    <w:p w:rsidR="00A13414" w:rsidRPr="002F4FE8" w:rsidRDefault="00A13414" w:rsidP="00A13414">
      <w:pPr>
        <w:jc w:val="both"/>
        <w:rPr>
          <w:rFonts w:ascii="Georgia" w:hAnsi="Georgia"/>
          <w:sz w:val="26"/>
        </w:rPr>
      </w:pPr>
      <w:r w:rsidRPr="002F4FE8">
        <w:rPr>
          <w:rFonts w:ascii="Georgia" w:hAnsi="Georgia"/>
          <w:b/>
          <w:sz w:val="24"/>
        </w:rPr>
        <w:t>Note:</w:t>
      </w:r>
      <w:r w:rsidRPr="002F4FE8">
        <w:rPr>
          <w:rFonts w:ascii="Georgia" w:hAnsi="Georgia"/>
          <w:sz w:val="24"/>
        </w:rPr>
        <w:t xml:space="preserve"> The controlling officer shall assess the above on his observations and consultations and shall record his reasons for doing so. He may have to justify his assessment before the Commission. Each area of grading shall carry three (3) points for each year. For the purpose of total points calculated, the commission shall calculate the average points scored over the years. Reasons will be recorded by the Controlling Officer giving the names of the </w:t>
      </w:r>
      <w:proofErr w:type="spellStart"/>
      <w:r w:rsidRPr="002F4FE8">
        <w:rPr>
          <w:rFonts w:ascii="Georgia" w:hAnsi="Georgia"/>
          <w:sz w:val="24"/>
        </w:rPr>
        <w:t>consultees</w:t>
      </w:r>
      <w:proofErr w:type="spellEnd"/>
      <w:r w:rsidRPr="002F4FE8">
        <w:rPr>
          <w:rFonts w:ascii="Georgia" w:hAnsi="Georgia"/>
          <w:sz w:val="24"/>
        </w:rPr>
        <w:t xml:space="preserve"> on separate sheet for the scrutiny by the Commission. </w:t>
      </w:r>
    </w:p>
    <w:p w:rsidR="00A13414" w:rsidRDefault="00A13414" w:rsidP="00A13414">
      <w:pPr>
        <w:jc w:val="center"/>
        <w:rPr>
          <w:rFonts w:ascii="Georgia" w:hAnsi="Georgia"/>
          <w:b/>
          <w:sz w:val="30"/>
        </w:rPr>
      </w:pPr>
    </w:p>
    <w:p w:rsidR="00A13414" w:rsidRPr="002F4FE8" w:rsidRDefault="00A13414" w:rsidP="00A13414">
      <w:pPr>
        <w:jc w:val="center"/>
        <w:rPr>
          <w:rFonts w:ascii="Georgia" w:hAnsi="Georgia"/>
          <w:b/>
          <w:sz w:val="30"/>
        </w:rPr>
      </w:pPr>
      <w:r w:rsidRPr="002F4FE8">
        <w:rPr>
          <w:rFonts w:ascii="Georgia" w:hAnsi="Georgia"/>
          <w:b/>
          <w:sz w:val="30"/>
        </w:rPr>
        <w:lastRenderedPageBreak/>
        <w:t>PART-III</w:t>
      </w:r>
    </w:p>
    <w:p w:rsidR="00A13414" w:rsidRPr="002F4FE8" w:rsidRDefault="00A13414" w:rsidP="00A13414">
      <w:pPr>
        <w:jc w:val="center"/>
        <w:rPr>
          <w:rFonts w:ascii="Georgia" w:hAnsi="Georgia"/>
          <w:b/>
          <w:sz w:val="28"/>
          <w:u w:val="single"/>
        </w:rPr>
      </w:pPr>
      <w:r w:rsidRPr="002F4FE8">
        <w:rPr>
          <w:rFonts w:ascii="Georgia" w:hAnsi="Georgia"/>
          <w:b/>
          <w:sz w:val="28"/>
          <w:u w:val="single"/>
        </w:rPr>
        <w:t>ASSESSMENT BY TRAINER</w:t>
      </w:r>
    </w:p>
    <w:tbl>
      <w:tblPr>
        <w:tblStyle w:val="TableGrid"/>
        <w:tblW w:w="0" w:type="auto"/>
        <w:tblLook w:val="04A0"/>
      </w:tblPr>
      <w:tblGrid>
        <w:gridCol w:w="1008"/>
        <w:gridCol w:w="3600"/>
        <w:gridCol w:w="2790"/>
        <w:gridCol w:w="2178"/>
      </w:tblGrid>
      <w:tr w:rsidR="00A13414" w:rsidRPr="002F4FE8" w:rsidTr="001B4725">
        <w:tc>
          <w:tcPr>
            <w:tcW w:w="1008" w:type="dxa"/>
          </w:tcPr>
          <w:p w:rsidR="00A13414" w:rsidRPr="002F4FE8" w:rsidRDefault="00A13414" w:rsidP="001B4725">
            <w:pPr>
              <w:rPr>
                <w:rFonts w:ascii="Georgia" w:hAnsi="Georgia"/>
                <w:b/>
                <w:sz w:val="26"/>
              </w:rPr>
            </w:pPr>
            <w:r w:rsidRPr="002F4FE8">
              <w:rPr>
                <w:rFonts w:ascii="Georgia" w:hAnsi="Georgia"/>
                <w:b/>
                <w:sz w:val="26"/>
              </w:rPr>
              <w:t>S.#</w:t>
            </w:r>
          </w:p>
        </w:tc>
        <w:tc>
          <w:tcPr>
            <w:tcW w:w="3600" w:type="dxa"/>
          </w:tcPr>
          <w:p w:rsidR="00A13414" w:rsidRPr="002F4FE8" w:rsidRDefault="00A13414" w:rsidP="001B4725">
            <w:pPr>
              <w:rPr>
                <w:rFonts w:ascii="Georgia" w:hAnsi="Georgia"/>
                <w:b/>
                <w:sz w:val="26"/>
              </w:rPr>
            </w:pPr>
            <w:r w:rsidRPr="002F4FE8">
              <w:rPr>
                <w:rFonts w:ascii="Georgia" w:hAnsi="Georgia"/>
                <w:b/>
                <w:sz w:val="26"/>
              </w:rPr>
              <w:t>Post</w:t>
            </w:r>
          </w:p>
        </w:tc>
        <w:tc>
          <w:tcPr>
            <w:tcW w:w="2790" w:type="dxa"/>
          </w:tcPr>
          <w:p w:rsidR="00A13414" w:rsidRPr="002F4FE8" w:rsidRDefault="00A13414" w:rsidP="001B4725">
            <w:pPr>
              <w:rPr>
                <w:rFonts w:ascii="Georgia" w:hAnsi="Georgia"/>
                <w:b/>
                <w:sz w:val="26"/>
              </w:rPr>
            </w:pPr>
            <w:r w:rsidRPr="002F4FE8">
              <w:rPr>
                <w:rFonts w:ascii="Georgia" w:hAnsi="Georgia"/>
                <w:b/>
                <w:sz w:val="26"/>
              </w:rPr>
              <w:t>Name of compulsory Course/Training</w:t>
            </w:r>
          </w:p>
        </w:tc>
        <w:tc>
          <w:tcPr>
            <w:tcW w:w="2178" w:type="dxa"/>
          </w:tcPr>
          <w:p w:rsidR="00A13414" w:rsidRPr="002F4FE8" w:rsidRDefault="00A13414" w:rsidP="001B4725">
            <w:pPr>
              <w:rPr>
                <w:rFonts w:ascii="Georgia" w:hAnsi="Georgia"/>
                <w:b/>
                <w:sz w:val="26"/>
              </w:rPr>
            </w:pPr>
            <w:r w:rsidRPr="002F4FE8">
              <w:rPr>
                <w:rFonts w:ascii="Georgia" w:hAnsi="Georgia"/>
                <w:b/>
                <w:sz w:val="26"/>
              </w:rPr>
              <w:t>Points obtained</w:t>
            </w:r>
          </w:p>
        </w:tc>
      </w:tr>
      <w:tr w:rsidR="00A13414" w:rsidRPr="002F4FE8" w:rsidTr="001B4725">
        <w:tc>
          <w:tcPr>
            <w:tcW w:w="1008" w:type="dxa"/>
          </w:tcPr>
          <w:p w:rsidR="00A13414" w:rsidRPr="002F4FE8" w:rsidRDefault="00A13414" w:rsidP="001B4725">
            <w:pPr>
              <w:rPr>
                <w:rFonts w:ascii="Georgia" w:hAnsi="Georgia"/>
                <w:sz w:val="26"/>
              </w:rPr>
            </w:pPr>
            <w:r w:rsidRPr="002F4FE8">
              <w:rPr>
                <w:rFonts w:ascii="Georgia" w:hAnsi="Georgia"/>
                <w:sz w:val="26"/>
              </w:rPr>
              <w:t>1.</w:t>
            </w:r>
          </w:p>
        </w:tc>
        <w:tc>
          <w:tcPr>
            <w:tcW w:w="3600" w:type="dxa"/>
          </w:tcPr>
          <w:p w:rsidR="00A13414" w:rsidRPr="002F4FE8" w:rsidRDefault="00A13414" w:rsidP="001B4725">
            <w:pPr>
              <w:rPr>
                <w:rFonts w:ascii="Georgia" w:hAnsi="Georgia"/>
                <w:sz w:val="26"/>
              </w:rPr>
            </w:pPr>
            <w:r w:rsidRPr="002F4FE8">
              <w:rPr>
                <w:rFonts w:ascii="Georgia" w:hAnsi="Georgia"/>
                <w:sz w:val="26"/>
              </w:rPr>
              <w:t>Civil Judge to Senior Civil Judge</w:t>
            </w:r>
          </w:p>
        </w:tc>
        <w:tc>
          <w:tcPr>
            <w:tcW w:w="2790" w:type="dxa"/>
          </w:tcPr>
          <w:p w:rsidR="00A13414" w:rsidRPr="002F4FE8" w:rsidRDefault="00A13414" w:rsidP="001B4725">
            <w:pPr>
              <w:rPr>
                <w:rFonts w:ascii="Georgia" w:hAnsi="Georgia"/>
                <w:sz w:val="26"/>
              </w:rPr>
            </w:pPr>
          </w:p>
        </w:tc>
        <w:tc>
          <w:tcPr>
            <w:tcW w:w="2178" w:type="dxa"/>
          </w:tcPr>
          <w:p w:rsidR="00A13414" w:rsidRPr="002F4FE8" w:rsidRDefault="00A13414" w:rsidP="001B4725">
            <w:pPr>
              <w:rPr>
                <w:rFonts w:ascii="Georgia" w:hAnsi="Georgia"/>
                <w:sz w:val="26"/>
              </w:rPr>
            </w:pPr>
          </w:p>
        </w:tc>
      </w:tr>
      <w:tr w:rsidR="00A13414" w:rsidRPr="002F4FE8" w:rsidTr="001B4725">
        <w:tc>
          <w:tcPr>
            <w:tcW w:w="1008" w:type="dxa"/>
          </w:tcPr>
          <w:p w:rsidR="00A13414" w:rsidRPr="002F4FE8" w:rsidRDefault="00A13414" w:rsidP="001B4725">
            <w:pPr>
              <w:rPr>
                <w:rFonts w:ascii="Georgia" w:hAnsi="Georgia"/>
                <w:sz w:val="26"/>
              </w:rPr>
            </w:pPr>
            <w:r w:rsidRPr="002F4FE8">
              <w:rPr>
                <w:rFonts w:ascii="Georgia" w:hAnsi="Georgia"/>
                <w:sz w:val="26"/>
              </w:rPr>
              <w:t>2.</w:t>
            </w:r>
          </w:p>
        </w:tc>
        <w:tc>
          <w:tcPr>
            <w:tcW w:w="3600" w:type="dxa"/>
          </w:tcPr>
          <w:p w:rsidR="00A13414" w:rsidRPr="002F4FE8" w:rsidRDefault="00A13414" w:rsidP="001B4725">
            <w:pPr>
              <w:rPr>
                <w:rFonts w:ascii="Georgia" w:hAnsi="Georgia"/>
                <w:sz w:val="26"/>
              </w:rPr>
            </w:pPr>
            <w:r w:rsidRPr="002F4FE8">
              <w:rPr>
                <w:rFonts w:ascii="Georgia" w:hAnsi="Georgia"/>
                <w:sz w:val="26"/>
              </w:rPr>
              <w:t>Senior Civil Judge to ASJ</w:t>
            </w:r>
          </w:p>
        </w:tc>
        <w:tc>
          <w:tcPr>
            <w:tcW w:w="2790" w:type="dxa"/>
          </w:tcPr>
          <w:p w:rsidR="00A13414" w:rsidRPr="002F4FE8" w:rsidRDefault="00A13414" w:rsidP="001B4725">
            <w:pPr>
              <w:rPr>
                <w:rFonts w:ascii="Georgia" w:hAnsi="Georgia"/>
                <w:sz w:val="26"/>
              </w:rPr>
            </w:pPr>
          </w:p>
        </w:tc>
        <w:tc>
          <w:tcPr>
            <w:tcW w:w="2178" w:type="dxa"/>
          </w:tcPr>
          <w:p w:rsidR="00A13414" w:rsidRPr="002F4FE8" w:rsidRDefault="00A13414" w:rsidP="001B4725">
            <w:pPr>
              <w:rPr>
                <w:rFonts w:ascii="Georgia" w:hAnsi="Georgia"/>
                <w:sz w:val="26"/>
              </w:rPr>
            </w:pPr>
          </w:p>
        </w:tc>
      </w:tr>
      <w:tr w:rsidR="00A13414" w:rsidRPr="002F4FE8" w:rsidTr="001B4725">
        <w:tc>
          <w:tcPr>
            <w:tcW w:w="1008" w:type="dxa"/>
          </w:tcPr>
          <w:p w:rsidR="00A13414" w:rsidRPr="002F4FE8" w:rsidRDefault="00A13414" w:rsidP="001B4725">
            <w:pPr>
              <w:rPr>
                <w:rFonts w:ascii="Georgia" w:hAnsi="Georgia"/>
                <w:sz w:val="26"/>
              </w:rPr>
            </w:pPr>
            <w:r w:rsidRPr="002F4FE8">
              <w:rPr>
                <w:rFonts w:ascii="Georgia" w:hAnsi="Georgia"/>
                <w:sz w:val="26"/>
              </w:rPr>
              <w:t>3.</w:t>
            </w:r>
          </w:p>
        </w:tc>
        <w:tc>
          <w:tcPr>
            <w:tcW w:w="3600" w:type="dxa"/>
          </w:tcPr>
          <w:p w:rsidR="00A13414" w:rsidRPr="002F4FE8" w:rsidRDefault="00A13414" w:rsidP="001B4725">
            <w:pPr>
              <w:rPr>
                <w:rFonts w:ascii="Georgia" w:hAnsi="Georgia"/>
                <w:sz w:val="26"/>
              </w:rPr>
            </w:pPr>
            <w:r w:rsidRPr="002F4FE8">
              <w:rPr>
                <w:rFonts w:ascii="Georgia" w:hAnsi="Georgia"/>
                <w:sz w:val="26"/>
              </w:rPr>
              <w:t>ASJ to D&amp;SJ</w:t>
            </w:r>
          </w:p>
        </w:tc>
        <w:tc>
          <w:tcPr>
            <w:tcW w:w="2790" w:type="dxa"/>
          </w:tcPr>
          <w:p w:rsidR="00A13414" w:rsidRPr="002F4FE8" w:rsidRDefault="00A13414" w:rsidP="001B4725">
            <w:pPr>
              <w:rPr>
                <w:rFonts w:ascii="Georgia" w:hAnsi="Georgia"/>
                <w:sz w:val="26"/>
              </w:rPr>
            </w:pPr>
          </w:p>
        </w:tc>
        <w:tc>
          <w:tcPr>
            <w:tcW w:w="2178" w:type="dxa"/>
          </w:tcPr>
          <w:p w:rsidR="00A13414" w:rsidRPr="002F4FE8" w:rsidRDefault="00A13414" w:rsidP="001B4725">
            <w:pPr>
              <w:rPr>
                <w:rFonts w:ascii="Georgia" w:hAnsi="Georgia"/>
                <w:sz w:val="26"/>
              </w:rPr>
            </w:pPr>
          </w:p>
        </w:tc>
      </w:tr>
      <w:tr w:rsidR="00A13414" w:rsidRPr="002F4FE8" w:rsidTr="001B4725">
        <w:tc>
          <w:tcPr>
            <w:tcW w:w="1008" w:type="dxa"/>
          </w:tcPr>
          <w:p w:rsidR="00A13414" w:rsidRPr="002F4FE8" w:rsidRDefault="00A13414" w:rsidP="001B4725">
            <w:pPr>
              <w:rPr>
                <w:rFonts w:ascii="Georgia" w:hAnsi="Georgia"/>
                <w:sz w:val="26"/>
              </w:rPr>
            </w:pPr>
            <w:r w:rsidRPr="002F4FE8">
              <w:rPr>
                <w:rFonts w:ascii="Georgia" w:hAnsi="Georgia"/>
                <w:sz w:val="26"/>
              </w:rPr>
              <w:t>4.</w:t>
            </w:r>
          </w:p>
        </w:tc>
        <w:tc>
          <w:tcPr>
            <w:tcW w:w="3600" w:type="dxa"/>
          </w:tcPr>
          <w:p w:rsidR="00A13414" w:rsidRPr="002F4FE8" w:rsidRDefault="00A13414" w:rsidP="001B4725">
            <w:pPr>
              <w:rPr>
                <w:rFonts w:ascii="Georgia" w:hAnsi="Georgia"/>
                <w:sz w:val="26"/>
              </w:rPr>
            </w:pPr>
            <w:r w:rsidRPr="002F4FE8">
              <w:rPr>
                <w:rFonts w:ascii="Georgia" w:hAnsi="Georgia"/>
                <w:sz w:val="26"/>
              </w:rPr>
              <w:t>D&amp;SJ to Judge, High Court</w:t>
            </w:r>
          </w:p>
        </w:tc>
        <w:tc>
          <w:tcPr>
            <w:tcW w:w="2790" w:type="dxa"/>
          </w:tcPr>
          <w:p w:rsidR="00A13414" w:rsidRPr="002F4FE8" w:rsidRDefault="00A13414" w:rsidP="001B4725">
            <w:pPr>
              <w:rPr>
                <w:rFonts w:ascii="Georgia" w:hAnsi="Georgia"/>
                <w:sz w:val="26"/>
              </w:rPr>
            </w:pPr>
          </w:p>
        </w:tc>
        <w:tc>
          <w:tcPr>
            <w:tcW w:w="2178" w:type="dxa"/>
          </w:tcPr>
          <w:p w:rsidR="00A13414" w:rsidRPr="002F4FE8" w:rsidRDefault="00A13414" w:rsidP="001B4725">
            <w:pPr>
              <w:rPr>
                <w:rFonts w:ascii="Georgia" w:hAnsi="Georgia"/>
                <w:sz w:val="26"/>
              </w:rPr>
            </w:pPr>
          </w:p>
        </w:tc>
      </w:tr>
    </w:tbl>
    <w:p w:rsidR="00A13414" w:rsidRPr="002F4FE8" w:rsidRDefault="00A13414" w:rsidP="00A13414">
      <w:pPr>
        <w:rPr>
          <w:rFonts w:ascii="Georgia" w:hAnsi="Georgia"/>
          <w:sz w:val="26"/>
        </w:rPr>
      </w:pPr>
    </w:p>
    <w:p w:rsidR="00A13414" w:rsidRPr="002F4FE8" w:rsidRDefault="00A13414" w:rsidP="00A13414">
      <w:pPr>
        <w:jc w:val="both"/>
        <w:rPr>
          <w:rFonts w:ascii="Georgia" w:hAnsi="Georgia"/>
          <w:sz w:val="26"/>
        </w:rPr>
      </w:pPr>
      <w:r w:rsidRPr="002F4FE8">
        <w:rPr>
          <w:rFonts w:ascii="Georgia" w:hAnsi="Georgia"/>
          <w:sz w:val="26"/>
        </w:rPr>
        <w:t>Note: Each compulsory course shall carry a total of forty (40) points. Only the last score obtained shall be taken into account when calculating the overall points in the Efficiency Index.</w:t>
      </w:r>
    </w:p>
    <w:p w:rsidR="00A13414" w:rsidRPr="002F4FE8" w:rsidRDefault="00A13414" w:rsidP="00A13414">
      <w:pPr>
        <w:jc w:val="center"/>
        <w:rPr>
          <w:rFonts w:ascii="Georgia" w:hAnsi="Georgia"/>
          <w:b/>
          <w:sz w:val="28"/>
        </w:rPr>
      </w:pPr>
      <w:r w:rsidRPr="002F4FE8">
        <w:rPr>
          <w:rFonts w:ascii="Georgia" w:hAnsi="Georgia"/>
          <w:b/>
          <w:sz w:val="28"/>
        </w:rPr>
        <w:t>PART-IV</w:t>
      </w:r>
    </w:p>
    <w:p w:rsidR="00A13414" w:rsidRPr="002F4FE8" w:rsidRDefault="00A13414" w:rsidP="00A13414">
      <w:pPr>
        <w:jc w:val="center"/>
        <w:rPr>
          <w:rFonts w:ascii="Georgia" w:hAnsi="Georgia"/>
          <w:b/>
          <w:sz w:val="26"/>
          <w:u w:val="single"/>
        </w:rPr>
      </w:pPr>
      <w:r w:rsidRPr="002F4FE8">
        <w:rPr>
          <w:rFonts w:ascii="Georgia" w:hAnsi="Georgia"/>
          <w:b/>
          <w:sz w:val="26"/>
          <w:u w:val="single"/>
        </w:rPr>
        <w:t>VARIETY OF EXPERIENCE</w:t>
      </w:r>
    </w:p>
    <w:tbl>
      <w:tblPr>
        <w:tblStyle w:val="TableGrid"/>
        <w:tblW w:w="0" w:type="auto"/>
        <w:tblLook w:val="04A0"/>
      </w:tblPr>
      <w:tblGrid>
        <w:gridCol w:w="2718"/>
        <w:gridCol w:w="3666"/>
        <w:gridCol w:w="3192"/>
      </w:tblGrid>
      <w:tr w:rsidR="00A13414" w:rsidRPr="002F4FE8" w:rsidTr="001B4725">
        <w:tc>
          <w:tcPr>
            <w:tcW w:w="2718" w:type="dxa"/>
          </w:tcPr>
          <w:p w:rsidR="00A13414" w:rsidRPr="002F4FE8" w:rsidRDefault="00A13414" w:rsidP="001B4725">
            <w:pPr>
              <w:rPr>
                <w:rFonts w:ascii="Georgia" w:hAnsi="Georgia"/>
                <w:b/>
                <w:sz w:val="26"/>
              </w:rPr>
            </w:pPr>
            <w:r w:rsidRPr="002F4FE8">
              <w:rPr>
                <w:rFonts w:ascii="Georgia" w:hAnsi="Georgia"/>
                <w:b/>
                <w:sz w:val="26"/>
              </w:rPr>
              <w:t>Name of Zones served</w:t>
            </w:r>
          </w:p>
        </w:tc>
        <w:tc>
          <w:tcPr>
            <w:tcW w:w="3666" w:type="dxa"/>
          </w:tcPr>
          <w:p w:rsidR="00A13414" w:rsidRPr="002F4FE8" w:rsidRDefault="00A13414" w:rsidP="001B4725">
            <w:pPr>
              <w:rPr>
                <w:rFonts w:ascii="Georgia" w:hAnsi="Georgia"/>
                <w:b/>
                <w:sz w:val="26"/>
              </w:rPr>
            </w:pPr>
            <w:r w:rsidRPr="002F4FE8">
              <w:rPr>
                <w:rFonts w:ascii="Georgia" w:hAnsi="Georgia"/>
                <w:b/>
                <w:sz w:val="26"/>
              </w:rPr>
              <w:t>Total Points (</w:t>
            </w:r>
            <w:r w:rsidRPr="002F4FE8">
              <w:rPr>
                <w:rFonts w:ascii="Georgia" w:hAnsi="Georgia"/>
                <w:sz w:val="26"/>
              </w:rPr>
              <w:t>14</w:t>
            </w:r>
            <w:r w:rsidRPr="002F4FE8">
              <w:rPr>
                <w:rFonts w:ascii="Georgia" w:hAnsi="Georgia"/>
                <w:b/>
                <w:sz w:val="26"/>
              </w:rPr>
              <w:t>)</w:t>
            </w:r>
          </w:p>
        </w:tc>
        <w:tc>
          <w:tcPr>
            <w:tcW w:w="3192" w:type="dxa"/>
          </w:tcPr>
          <w:p w:rsidR="00A13414" w:rsidRPr="002F4FE8" w:rsidRDefault="00A13414" w:rsidP="001B4725">
            <w:pPr>
              <w:rPr>
                <w:rFonts w:ascii="Georgia" w:hAnsi="Georgia"/>
                <w:b/>
                <w:sz w:val="26"/>
              </w:rPr>
            </w:pPr>
            <w:r w:rsidRPr="002F4FE8">
              <w:rPr>
                <w:rFonts w:ascii="Georgia" w:hAnsi="Georgia"/>
                <w:b/>
                <w:sz w:val="26"/>
              </w:rPr>
              <w:t>Points obtained</w:t>
            </w:r>
          </w:p>
        </w:tc>
      </w:tr>
      <w:tr w:rsidR="00A13414" w:rsidRPr="002F4FE8" w:rsidTr="001B4725">
        <w:tc>
          <w:tcPr>
            <w:tcW w:w="2718" w:type="dxa"/>
          </w:tcPr>
          <w:p w:rsidR="00A13414" w:rsidRPr="002F4FE8" w:rsidRDefault="00A13414" w:rsidP="001B4725">
            <w:pPr>
              <w:rPr>
                <w:rFonts w:ascii="Georgia" w:hAnsi="Georgia"/>
                <w:sz w:val="26"/>
              </w:rPr>
            </w:pPr>
          </w:p>
        </w:tc>
        <w:tc>
          <w:tcPr>
            <w:tcW w:w="3666" w:type="dxa"/>
          </w:tcPr>
          <w:p w:rsidR="00A13414" w:rsidRPr="002F4FE8" w:rsidRDefault="00A13414" w:rsidP="001B4725">
            <w:pPr>
              <w:jc w:val="center"/>
              <w:rPr>
                <w:rFonts w:ascii="Georgia" w:hAnsi="Georgia"/>
                <w:sz w:val="26"/>
              </w:rPr>
            </w:pPr>
          </w:p>
        </w:tc>
        <w:tc>
          <w:tcPr>
            <w:tcW w:w="3192" w:type="dxa"/>
          </w:tcPr>
          <w:p w:rsidR="00A13414" w:rsidRPr="002F4FE8" w:rsidRDefault="00A13414" w:rsidP="001B4725">
            <w:pPr>
              <w:rPr>
                <w:rFonts w:ascii="Georgia" w:hAnsi="Georgia"/>
                <w:sz w:val="26"/>
              </w:rPr>
            </w:pPr>
          </w:p>
        </w:tc>
      </w:tr>
    </w:tbl>
    <w:p w:rsidR="00A13414" w:rsidRPr="002F4FE8" w:rsidRDefault="00A13414" w:rsidP="00A13414">
      <w:pPr>
        <w:rPr>
          <w:rFonts w:ascii="Georgia" w:hAnsi="Georgia"/>
          <w:sz w:val="26"/>
        </w:rPr>
      </w:pPr>
    </w:p>
    <w:p w:rsidR="00A13414" w:rsidRPr="002F4FE8" w:rsidRDefault="00A13414" w:rsidP="00A13414">
      <w:pPr>
        <w:jc w:val="both"/>
        <w:rPr>
          <w:rFonts w:ascii="Georgia" w:hAnsi="Georgia"/>
          <w:sz w:val="26"/>
        </w:rPr>
      </w:pPr>
      <w:r w:rsidRPr="002F4FE8">
        <w:rPr>
          <w:rFonts w:ascii="Georgia" w:hAnsi="Georgia"/>
          <w:sz w:val="26"/>
        </w:rPr>
        <w:t>Note: Each zonal posting shall carry two (2) points each and shall be calculated over the whole career.</w:t>
      </w:r>
    </w:p>
    <w:p w:rsidR="00A13414" w:rsidRPr="002F4FE8" w:rsidRDefault="00A13414" w:rsidP="00A13414">
      <w:pPr>
        <w:jc w:val="center"/>
        <w:rPr>
          <w:rFonts w:ascii="Georgia" w:hAnsi="Georgia"/>
          <w:b/>
          <w:sz w:val="30"/>
        </w:rPr>
      </w:pPr>
      <w:r w:rsidRPr="002F4FE8">
        <w:rPr>
          <w:rFonts w:ascii="Georgia" w:hAnsi="Georgia"/>
          <w:b/>
          <w:sz w:val="30"/>
        </w:rPr>
        <w:t>PART-V</w:t>
      </w:r>
    </w:p>
    <w:p w:rsidR="00A13414" w:rsidRPr="002F4FE8" w:rsidRDefault="00A13414" w:rsidP="00A13414">
      <w:pPr>
        <w:jc w:val="center"/>
        <w:rPr>
          <w:rFonts w:ascii="Georgia" w:hAnsi="Georgia"/>
          <w:b/>
          <w:sz w:val="26"/>
          <w:u w:val="single"/>
        </w:rPr>
      </w:pPr>
      <w:r w:rsidRPr="002F4FE8">
        <w:rPr>
          <w:rFonts w:ascii="Georgia" w:hAnsi="Georgia"/>
          <w:b/>
          <w:sz w:val="26"/>
          <w:u w:val="single"/>
        </w:rPr>
        <w:t>ASSESSMENT BY THE COMMISSION</w:t>
      </w:r>
    </w:p>
    <w:tbl>
      <w:tblPr>
        <w:tblStyle w:val="TableGrid"/>
        <w:tblW w:w="0" w:type="auto"/>
        <w:tblLook w:val="04A0"/>
      </w:tblPr>
      <w:tblGrid>
        <w:gridCol w:w="671"/>
        <w:gridCol w:w="3176"/>
        <w:gridCol w:w="2690"/>
        <w:gridCol w:w="3039"/>
      </w:tblGrid>
      <w:tr w:rsidR="00A13414" w:rsidRPr="002F4FE8" w:rsidTr="001B4725">
        <w:tc>
          <w:tcPr>
            <w:tcW w:w="671" w:type="dxa"/>
          </w:tcPr>
          <w:p w:rsidR="00A13414" w:rsidRPr="002F4FE8" w:rsidRDefault="00A13414" w:rsidP="001B4725">
            <w:pPr>
              <w:rPr>
                <w:rFonts w:ascii="Georgia" w:hAnsi="Georgia"/>
                <w:sz w:val="26"/>
              </w:rPr>
            </w:pPr>
            <w:r w:rsidRPr="002F4FE8">
              <w:rPr>
                <w:rFonts w:ascii="Georgia" w:hAnsi="Georgia"/>
                <w:sz w:val="26"/>
              </w:rPr>
              <w:t>S.#</w:t>
            </w:r>
          </w:p>
        </w:tc>
        <w:tc>
          <w:tcPr>
            <w:tcW w:w="3176" w:type="dxa"/>
          </w:tcPr>
          <w:p w:rsidR="00A13414" w:rsidRPr="002F4FE8" w:rsidRDefault="00A13414" w:rsidP="001B4725">
            <w:pPr>
              <w:rPr>
                <w:rFonts w:ascii="Georgia" w:hAnsi="Georgia"/>
                <w:sz w:val="26"/>
              </w:rPr>
            </w:pPr>
          </w:p>
        </w:tc>
        <w:tc>
          <w:tcPr>
            <w:tcW w:w="2690" w:type="dxa"/>
          </w:tcPr>
          <w:p w:rsidR="00A13414" w:rsidRPr="002F4FE8" w:rsidRDefault="00A13414" w:rsidP="001B4725">
            <w:pPr>
              <w:rPr>
                <w:rFonts w:ascii="Georgia" w:hAnsi="Georgia"/>
                <w:sz w:val="26"/>
              </w:rPr>
            </w:pPr>
            <w:r w:rsidRPr="002F4FE8">
              <w:rPr>
                <w:rFonts w:ascii="Georgia" w:hAnsi="Georgia"/>
                <w:sz w:val="26"/>
              </w:rPr>
              <w:t>Total Marks (20)</w:t>
            </w:r>
          </w:p>
        </w:tc>
        <w:tc>
          <w:tcPr>
            <w:tcW w:w="3039" w:type="dxa"/>
          </w:tcPr>
          <w:p w:rsidR="00A13414" w:rsidRPr="002F4FE8" w:rsidRDefault="00A13414" w:rsidP="001B4725">
            <w:pPr>
              <w:rPr>
                <w:rFonts w:ascii="Georgia" w:hAnsi="Georgia"/>
                <w:sz w:val="26"/>
              </w:rPr>
            </w:pPr>
            <w:r w:rsidRPr="002F4FE8">
              <w:rPr>
                <w:rFonts w:ascii="Georgia" w:hAnsi="Georgia"/>
                <w:sz w:val="26"/>
              </w:rPr>
              <w:t>Points obtained</w:t>
            </w:r>
          </w:p>
        </w:tc>
      </w:tr>
      <w:tr w:rsidR="00A13414" w:rsidRPr="002F4FE8" w:rsidTr="001B4725">
        <w:tc>
          <w:tcPr>
            <w:tcW w:w="671" w:type="dxa"/>
          </w:tcPr>
          <w:p w:rsidR="00A13414" w:rsidRPr="002F4FE8" w:rsidRDefault="00A13414" w:rsidP="001B4725">
            <w:pPr>
              <w:rPr>
                <w:rFonts w:ascii="Georgia" w:hAnsi="Georgia"/>
                <w:sz w:val="26"/>
              </w:rPr>
            </w:pPr>
            <w:r w:rsidRPr="002F4FE8">
              <w:rPr>
                <w:rFonts w:ascii="Georgia" w:hAnsi="Georgia"/>
                <w:sz w:val="26"/>
              </w:rPr>
              <w:t>A</w:t>
            </w:r>
          </w:p>
        </w:tc>
        <w:tc>
          <w:tcPr>
            <w:tcW w:w="3176" w:type="dxa"/>
          </w:tcPr>
          <w:p w:rsidR="00A13414" w:rsidRPr="002F4FE8" w:rsidRDefault="00A13414" w:rsidP="001B4725">
            <w:pPr>
              <w:rPr>
                <w:rFonts w:ascii="Georgia" w:hAnsi="Georgia"/>
                <w:b/>
                <w:sz w:val="26"/>
                <w:u w:val="single"/>
              </w:rPr>
            </w:pPr>
            <w:r w:rsidRPr="002F4FE8">
              <w:rPr>
                <w:rFonts w:ascii="Georgia" w:hAnsi="Georgia"/>
                <w:sz w:val="26"/>
              </w:rPr>
              <w:t>Quality of Judgment</w:t>
            </w:r>
          </w:p>
        </w:tc>
        <w:tc>
          <w:tcPr>
            <w:tcW w:w="2690" w:type="dxa"/>
          </w:tcPr>
          <w:p w:rsidR="00A13414" w:rsidRPr="002F4FE8" w:rsidRDefault="00A13414" w:rsidP="001B4725">
            <w:pPr>
              <w:rPr>
                <w:rFonts w:ascii="Georgia" w:hAnsi="Georgia"/>
                <w:sz w:val="26"/>
              </w:rPr>
            </w:pPr>
            <w:r w:rsidRPr="002F4FE8">
              <w:rPr>
                <w:rFonts w:ascii="Georgia" w:hAnsi="Georgia"/>
                <w:sz w:val="26"/>
              </w:rPr>
              <w:t>10</w:t>
            </w:r>
          </w:p>
        </w:tc>
        <w:tc>
          <w:tcPr>
            <w:tcW w:w="3039" w:type="dxa"/>
          </w:tcPr>
          <w:p w:rsidR="00A13414" w:rsidRPr="002F4FE8" w:rsidRDefault="00A13414" w:rsidP="001B4725">
            <w:pPr>
              <w:rPr>
                <w:rFonts w:ascii="Georgia" w:hAnsi="Georgia"/>
                <w:b/>
                <w:sz w:val="26"/>
                <w:u w:val="single"/>
              </w:rPr>
            </w:pPr>
          </w:p>
        </w:tc>
      </w:tr>
      <w:tr w:rsidR="00A13414" w:rsidRPr="002F4FE8" w:rsidTr="001B4725">
        <w:tc>
          <w:tcPr>
            <w:tcW w:w="671" w:type="dxa"/>
          </w:tcPr>
          <w:p w:rsidR="00A13414" w:rsidRPr="002F4FE8" w:rsidRDefault="00A13414" w:rsidP="001B4725">
            <w:pPr>
              <w:rPr>
                <w:rFonts w:ascii="Georgia" w:hAnsi="Georgia"/>
                <w:sz w:val="26"/>
              </w:rPr>
            </w:pPr>
            <w:r w:rsidRPr="002F4FE8">
              <w:rPr>
                <w:rFonts w:ascii="Georgia" w:hAnsi="Georgia"/>
                <w:sz w:val="26"/>
              </w:rPr>
              <w:t>B</w:t>
            </w:r>
          </w:p>
        </w:tc>
        <w:tc>
          <w:tcPr>
            <w:tcW w:w="3176" w:type="dxa"/>
          </w:tcPr>
          <w:p w:rsidR="00A13414" w:rsidRPr="002F4FE8" w:rsidRDefault="00A13414" w:rsidP="001B4725">
            <w:pPr>
              <w:rPr>
                <w:rFonts w:ascii="Georgia" w:hAnsi="Georgia"/>
                <w:sz w:val="26"/>
              </w:rPr>
            </w:pPr>
            <w:r w:rsidRPr="002F4FE8">
              <w:rPr>
                <w:rFonts w:ascii="Georgia" w:hAnsi="Georgia"/>
                <w:sz w:val="26"/>
              </w:rPr>
              <w:t>Quantity of Disposal</w:t>
            </w:r>
          </w:p>
        </w:tc>
        <w:tc>
          <w:tcPr>
            <w:tcW w:w="2690" w:type="dxa"/>
          </w:tcPr>
          <w:p w:rsidR="00A13414" w:rsidRPr="002F4FE8" w:rsidRDefault="00A13414" w:rsidP="001B4725">
            <w:pPr>
              <w:rPr>
                <w:rFonts w:ascii="Georgia" w:hAnsi="Georgia"/>
                <w:sz w:val="26"/>
              </w:rPr>
            </w:pPr>
            <w:r w:rsidRPr="002F4FE8">
              <w:rPr>
                <w:rFonts w:ascii="Georgia" w:hAnsi="Georgia"/>
                <w:sz w:val="26"/>
              </w:rPr>
              <w:t>10</w:t>
            </w:r>
          </w:p>
        </w:tc>
        <w:tc>
          <w:tcPr>
            <w:tcW w:w="3039" w:type="dxa"/>
          </w:tcPr>
          <w:p w:rsidR="00A13414" w:rsidRPr="002F4FE8" w:rsidRDefault="00A13414" w:rsidP="001B4725">
            <w:pPr>
              <w:rPr>
                <w:rFonts w:ascii="Georgia" w:hAnsi="Georgia"/>
                <w:b/>
                <w:sz w:val="26"/>
                <w:u w:val="single"/>
              </w:rPr>
            </w:pPr>
          </w:p>
        </w:tc>
      </w:tr>
    </w:tbl>
    <w:p w:rsidR="00A13414" w:rsidRPr="002F4FE8" w:rsidRDefault="00A13414" w:rsidP="00A13414">
      <w:pPr>
        <w:tabs>
          <w:tab w:val="left" w:pos="7390"/>
        </w:tabs>
        <w:rPr>
          <w:rFonts w:ascii="Georgia" w:hAnsi="Georgia"/>
          <w:b/>
          <w:sz w:val="26"/>
          <w:u w:val="single"/>
        </w:rPr>
      </w:pPr>
    </w:p>
    <w:p w:rsidR="00A13414" w:rsidRPr="002F4FE8" w:rsidRDefault="00A13414" w:rsidP="00A13414">
      <w:pPr>
        <w:tabs>
          <w:tab w:val="left" w:pos="7390"/>
        </w:tabs>
        <w:rPr>
          <w:rFonts w:ascii="Georgia" w:hAnsi="Georgia"/>
          <w:b/>
          <w:sz w:val="26"/>
          <w:u w:val="single"/>
        </w:rPr>
      </w:pPr>
    </w:p>
    <w:p w:rsidR="00A13414" w:rsidRPr="002F4FE8" w:rsidRDefault="00A13414" w:rsidP="00A13414">
      <w:pPr>
        <w:jc w:val="both"/>
        <w:rPr>
          <w:rFonts w:ascii="Georgia" w:hAnsi="Georgia"/>
          <w:sz w:val="26"/>
        </w:rPr>
      </w:pPr>
      <w:r w:rsidRPr="002F4FE8">
        <w:rPr>
          <w:rFonts w:ascii="Georgia" w:hAnsi="Georgia"/>
          <w:b/>
          <w:sz w:val="26"/>
        </w:rPr>
        <w:t>Note:</w:t>
      </w:r>
      <w:r w:rsidRPr="002F4FE8">
        <w:rPr>
          <w:rFonts w:ascii="Georgia" w:hAnsi="Georgia"/>
          <w:sz w:val="26"/>
        </w:rPr>
        <w:t xml:space="preserve"> Each category above shall carry ten points each and shall consist of the average of each </w:t>
      </w:r>
      <w:proofErr w:type="spellStart"/>
      <w:r w:rsidRPr="002F4FE8">
        <w:rPr>
          <w:rFonts w:ascii="Georgia" w:hAnsi="Georgia"/>
          <w:sz w:val="26"/>
        </w:rPr>
        <w:t>years</w:t>
      </w:r>
      <w:proofErr w:type="spellEnd"/>
      <w:r w:rsidRPr="002F4FE8">
        <w:rPr>
          <w:rFonts w:ascii="Georgia" w:hAnsi="Georgia"/>
          <w:sz w:val="26"/>
        </w:rPr>
        <w:t xml:space="preserve"> assessment.</w:t>
      </w:r>
    </w:p>
    <w:p w:rsidR="00A13414" w:rsidRPr="002F4FE8" w:rsidRDefault="00A13414" w:rsidP="00A13414">
      <w:pPr>
        <w:jc w:val="center"/>
        <w:rPr>
          <w:rFonts w:ascii="Georgia" w:hAnsi="Georgia"/>
          <w:b/>
          <w:sz w:val="26"/>
        </w:rPr>
      </w:pPr>
      <w:r w:rsidRPr="002F4FE8">
        <w:rPr>
          <w:rFonts w:ascii="Georgia" w:hAnsi="Georgia"/>
          <w:b/>
          <w:sz w:val="26"/>
        </w:rPr>
        <w:t>DISCRETIONARY POINTS OF THE HON’BLE CHIEF JUSTICE SHALL BE FIVE (5).</w:t>
      </w:r>
    </w:p>
    <w:p w:rsidR="00A13414" w:rsidRPr="002F4FE8" w:rsidRDefault="00A13414" w:rsidP="00A13414">
      <w:pPr>
        <w:jc w:val="center"/>
        <w:rPr>
          <w:rFonts w:ascii="Georgia" w:hAnsi="Georgia"/>
          <w:sz w:val="26"/>
        </w:rPr>
      </w:pPr>
    </w:p>
    <w:p w:rsidR="00667A55" w:rsidRDefault="00A13414" w:rsidP="00A13414">
      <w:pPr>
        <w:ind w:left="360"/>
        <w:jc w:val="center"/>
        <w:rPr>
          <w:rFonts w:ascii="Georgia" w:hAnsi="Georgia"/>
          <w:sz w:val="26"/>
        </w:rPr>
      </w:pPr>
      <w:r w:rsidRPr="002F4FE8">
        <w:rPr>
          <w:rFonts w:ascii="Georgia" w:hAnsi="Georgia"/>
          <w:sz w:val="26"/>
        </w:rPr>
        <w:t>(Since the formulation of these rules is an institution-building step, therefore for benefit of the institution, the discretionary points have been given to worthy Chief Justice Peshawar High Court, Peshawar. However, the quantum of discretionary powers is subject to correction/adjustment.)</w:t>
      </w:r>
    </w:p>
    <w:p w:rsidR="00240D12" w:rsidRPr="003E07B5" w:rsidRDefault="00240D12" w:rsidP="00240D12">
      <w:pPr>
        <w:ind w:left="360"/>
        <w:jc w:val="center"/>
        <w:rPr>
          <w:rFonts w:ascii="Georgia" w:hAnsi="Georgia"/>
          <w:b/>
          <w:sz w:val="32"/>
          <w:u w:val="single"/>
        </w:rPr>
      </w:pPr>
      <w:r w:rsidRPr="003E07B5">
        <w:rPr>
          <w:rFonts w:ascii="Georgia" w:hAnsi="Georgia"/>
          <w:b/>
          <w:sz w:val="32"/>
          <w:u w:val="single"/>
        </w:rPr>
        <w:lastRenderedPageBreak/>
        <w:t>INTRODUCTION</w:t>
      </w:r>
    </w:p>
    <w:p w:rsidR="00240D12" w:rsidRDefault="00240D12" w:rsidP="00240D12">
      <w:pPr>
        <w:spacing w:line="360" w:lineRule="auto"/>
        <w:ind w:left="360"/>
        <w:jc w:val="both"/>
        <w:rPr>
          <w:rFonts w:ascii="Georgia" w:hAnsi="Georgia"/>
        </w:rPr>
      </w:pPr>
      <w:r>
        <w:rPr>
          <w:rFonts w:ascii="Georgia" w:hAnsi="Georgia"/>
        </w:rPr>
        <w:tab/>
      </w:r>
      <w:r>
        <w:rPr>
          <w:rFonts w:ascii="Georgia" w:hAnsi="Georgia"/>
        </w:rPr>
        <w:tab/>
        <w:t xml:space="preserve">It has been a longstanding desire of all judicial officers to have a stated service structure and career planning for the District Judiciary. Having been given the opportunity to give suggestions to revisit this, we have prepared draft rules for streamlining the same. </w:t>
      </w:r>
    </w:p>
    <w:p w:rsidR="00240D12" w:rsidRDefault="00240D12" w:rsidP="00240D12">
      <w:pPr>
        <w:spacing w:line="360" w:lineRule="auto"/>
        <w:ind w:left="360"/>
        <w:jc w:val="both"/>
        <w:rPr>
          <w:rFonts w:ascii="Georgia" w:hAnsi="Georgia"/>
        </w:rPr>
      </w:pPr>
      <w:r>
        <w:rPr>
          <w:rFonts w:ascii="Georgia" w:hAnsi="Georgia"/>
        </w:rPr>
        <w:tab/>
      </w:r>
      <w:r>
        <w:rPr>
          <w:rFonts w:ascii="Georgia" w:hAnsi="Georgia"/>
        </w:rPr>
        <w:tab/>
        <w:t xml:space="preserve">The rules and their explanation have been entered in the marginal notes. An attempt has been made to address into a single set of rules that deal with </w:t>
      </w:r>
    </w:p>
    <w:p w:rsidR="00240D12" w:rsidRDefault="00240D12" w:rsidP="00240D12">
      <w:pPr>
        <w:pStyle w:val="ListParagraph"/>
        <w:numPr>
          <w:ilvl w:val="0"/>
          <w:numId w:val="17"/>
        </w:numPr>
        <w:spacing w:line="360" w:lineRule="auto"/>
        <w:jc w:val="both"/>
        <w:rPr>
          <w:rFonts w:ascii="Georgia" w:hAnsi="Georgia"/>
        </w:rPr>
      </w:pPr>
      <w:r>
        <w:rPr>
          <w:rFonts w:ascii="Georgia" w:hAnsi="Georgia"/>
        </w:rPr>
        <w:t>Recruitments</w:t>
      </w:r>
    </w:p>
    <w:p w:rsidR="00240D12" w:rsidRDefault="00240D12" w:rsidP="00240D12">
      <w:pPr>
        <w:pStyle w:val="ListParagraph"/>
        <w:numPr>
          <w:ilvl w:val="0"/>
          <w:numId w:val="17"/>
        </w:numPr>
        <w:spacing w:line="360" w:lineRule="auto"/>
        <w:jc w:val="both"/>
        <w:rPr>
          <w:rFonts w:ascii="Georgia" w:hAnsi="Georgia"/>
        </w:rPr>
      </w:pPr>
      <w:r>
        <w:rPr>
          <w:rFonts w:ascii="Georgia" w:hAnsi="Georgia"/>
        </w:rPr>
        <w:t>Transfer Posting</w:t>
      </w:r>
    </w:p>
    <w:p w:rsidR="00240D12" w:rsidRDefault="00240D12" w:rsidP="00240D12">
      <w:pPr>
        <w:pStyle w:val="ListParagraph"/>
        <w:numPr>
          <w:ilvl w:val="0"/>
          <w:numId w:val="17"/>
        </w:numPr>
        <w:spacing w:line="360" w:lineRule="auto"/>
        <w:jc w:val="both"/>
        <w:rPr>
          <w:rFonts w:ascii="Georgia" w:hAnsi="Georgia"/>
        </w:rPr>
      </w:pPr>
      <w:r>
        <w:rPr>
          <w:rFonts w:ascii="Georgia" w:hAnsi="Georgia"/>
        </w:rPr>
        <w:t>Career Planning</w:t>
      </w:r>
    </w:p>
    <w:p w:rsidR="00240D12" w:rsidRDefault="00240D12" w:rsidP="00240D12">
      <w:pPr>
        <w:pStyle w:val="ListParagraph"/>
        <w:numPr>
          <w:ilvl w:val="0"/>
          <w:numId w:val="17"/>
        </w:numPr>
        <w:spacing w:line="360" w:lineRule="auto"/>
        <w:jc w:val="both"/>
        <w:rPr>
          <w:rFonts w:ascii="Georgia" w:hAnsi="Georgia"/>
        </w:rPr>
      </w:pPr>
      <w:r>
        <w:rPr>
          <w:rFonts w:ascii="Georgia" w:hAnsi="Georgia"/>
        </w:rPr>
        <w:t>Evaluations &amp; their quantification for inter-se comparison</w:t>
      </w:r>
    </w:p>
    <w:p w:rsidR="00240D12" w:rsidRDefault="00240D12" w:rsidP="00240D12">
      <w:pPr>
        <w:pStyle w:val="ListParagraph"/>
        <w:numPr>
          <w:ilvl w:val="0"/>
          <w:numId w:val="17"/>
        </w:numPr>
        <w:spacing w:line="360" w:lineRule="auto"/>
        <w:jc w:val="both"/>
        <w:rPr>
          <w:rFonts w:ascii="Georgia" w:hAnsi="Georgia"/>
        </w:rPr>
      </w:pPr>
      <w:r>
        <w:rPr>
          <w:rFonts w:ascii="Georgia" w:hAnsi="Georgia"/>
        </w:rPr>
        <w:t>Discipline &amp; litigation</w:t>
      </w:r>
    </w:p>
    <w:p w:rsidR="00240D12" w:rsidRDefault="00240D12" w:rsidP="00240D12">
      <w:pPr>
        <w:pStyle w:val="ListParagraph"/>
        <w:numPr>
          <w:ilvl w:val="0"/>
          <w:numId w:val="17"/>
        </w:numPr>
        <w:spacing w:line="360" w:lineRule="auto"/>
        <w:jc w:val="both"/>
        <w:rPr>
          <w:rFonts w:ascii="Georgia" w:hAnsi="Georgia"/>
        </w:rPr>
      </w:pPr>
      <w:r>
        <w:rPr>
          <w:rFonts w:ascii="Georgia" w:hAnsi="Georgia"/>
        </w:rPr>
        <w:t>Eradication of corruption</w:t>
      </w:r>
    </w:p>
    <w:p w:rsidR="00240D12" w:rsidRDefault="00240D12" w:rsidP="00240D12">
      <w:pPr>
        <w:spacing w:line="360" w:lineRule="auto"/>
        <w:ind w:left="360" w:firstLine="1080"/>
        <w:jc w:val="both"/>
        <w:rPr>
          <w:rFonts w:ascii="Georgia" w:hAnsi="Georgia"/>
        </w:rPr>
      </w:pPr>
      <w:r>
        <w:rPr>
          <w:rFonts w:ascii="Georgia" w:hAnsi="Georgia"/>
        </w:rPr>
        <w:t>The draft rules are a total departure from the blind following of the existing rules, regulations and policies and therefore, at first sight may evoke an immediate adverse reaction. Debate generated by the draft will essentially serve our purpose. It is understood that the rules as drafted may have left out important issues and may be flawed in issues addressed. We are ready to answer all questions raised due to these shortcomings and concede on matters where flaws are pointed out.</w:t>
      </w:r>
    </w:p>
    <w:p w:rsidR="00240D12" w:rsidRDefault="00240D12" w:rsidP="00240D12">
      <w:pPr>
        <w:spacing w:line="360" w:lineRule="auto"/>
        <w:ind w:left="360" w:firstLine="1080"/>
        <w:jc w:val="both"/>
        <w:rPr>
          <w:rFonts w:ascii="Georgia" w:hAnsi="Georgia"/>
        </w:rPr>
      </w:pPr>
      <w:r>
        <w:rPr>
          <w:rFonts w:ascii="Georgia" w:hAnsi="Georgia"/>
        </w:rPr>
        <w:t xml:space="preserve">It may be appreciated that the effort is a result of a three day workshop attended after completion of judicial work by all the judicial officers in </w:t>
      </w:r>
      <w:proofErr w:type="spellStart"/>
      <w:r>
        <w:rPr>
          <w:rFonts w:ascii="Georgia" w:hAnsi="Georgia"/>
        </w:rPr>
        <w:t>Battagram</w:t>
      </w:r>
      <w:proofErr w:type="spellEnd"/>
      <w:r>
        <w:rPr>
          <w:rFonts w:ascii="Georgia" w:hAnsi="Georgia"/>
        </w:rPr>
        <w:t xml:space="preserve"> and due to the paucity of time and lack of a wider consultation team, it is inevitable that the draft rules may carry mistakes. An attempt has been made to draft these rules in a manner that they are self evolving and liable to improvements with the passage of time. </w:t>
      </w:r>
    </w:p>
    <w:p w:rsidR="00240D12" w:rsidRDefault="00240D12" w:rsidP="00240D12">
      <w:pPr>
        <w:spacing w:line="360" w:lineRule="auto"/>
        <w:ind w:left="360" w:firstLine="1080"/>
        <w:jc w:val="both"/>
        <w:rPr>
          <w:rFonts w:ascii="Georgia" w:hAnsi="Georgia"/>
        </w:rPr>
      </w:pPr>
      <w:r>
        <w:rPr>
          <w:rFonts w:ascii="Georgia" w:hAnsi="Georgia"/>
        </w:rPr>
        <w:t xml:space="preserve">The question of the legalities of issuing such rules without government sanction and approval was also debated. It shall be appreciated that the issuance of these rules shall finally remove the judicial officers from the definition of </w:t>
      </w:r>
      <w:r w:rsidRPr="0072211C">
        <w:rPr>
          <w:rFonts w:ascii="Georgia" w:hAnsi="Georgia"/>
          <w:i/>
        </w:rPr>
        <w:t>civil</w:t>
      </w:r>
      <w:r>
        <w:rPr>
          <w:rFonts w:ascii="Georgia" w:hAnsi="Georgia"/>
        </w:rPr>
        <w:t xml:space="preserve"> or in the least </w:t>
      </w:r>
      <w:r w:rsidRPr="0072211C">
        <w:rPr>
          <w:rFonts w:ascii="Georgia" w:hAnsi="Georgia"/>
          <w:i/>
        </w:rPr>
        <w:t>government servants</w:t>
      </w:r>
      <w:r>
        <w:rPr>
          <w:rFonts w:ascii="Georgia" w:hAnsi="Georgia"/>
        </w:rPr>
        <w:t xml:space="preserve"> and place them squarely in the ambit of the officers of the High Court alone. This will finally assert the independence of the judiciary as envisaged by the Constitution of Pakistan. </w:t>
      </w:r>
    </w:p>
    <w:p w:rsidR="00240D12" w:rsidRDefault="00240D12" w:rsidP="00240D12">
      <w:pPr>
        <w:spacing w:line="360" w:lineRule="auto"/>
        <w:ind w:left="360" w:firstLine="1080"/>
        <w:jc w:val="both"/>
        <w:rPr>
          <w:rFonts w:ascii="Georgia" w:hAnsi="Georgia"/>
        </w:rPr>
      </w:pPr>
      <w:r>
        <w:rPr>
          <w:rFonts w:ascii="Georgia" w:hAnsi="Georgia"/>
        </w:rPr>
        <w:t>It may also be emphasized that the rules are to be taken as an integral whole and adoption of one and rejection of another concept taken without thorough deliberation therein may result in exacerbating the already existing situation.</w:t>
      </w:r>
    </w:p>
    <w:p w:rsidR="00240D12" w:rsidRDefault="00240D12" w:rsidP="00240D12">
      <w:pPr>
        <w:ind w:left="360" w:firstLine="1080"/>
        <w:jc w:val="both"/>
        <w:rPr>
          <w:rFonts w:ascii="Georgia" w:hAnsi="Georgia"/>
        </w:rPr>
      </w:pPr>
    </w:p>
    <w:p w:rsidR="00240D12" w:rsidRDefault="00240D12" w:rsidP="00240D12">
      <w:pPr>
        <w:ind w:left="360" w:firstLine="1080"/>
        <w:jc w:val="both"/>
        <w:rPr>
          <w:rFonts w:ascii="Georgia" w:hAnsi="Georgia"/>
        </w:rPr>
      </w:pPr>
    </w:p>
    <w:p w:rsidR="00240D12" w:rsidRPr="00064565" w:rsidRDefault="00240D12" w:rsidP="00AC60C5">
      <w:pPr>
        <w:spacing w:after="0" w:line="240" w:lineRule="auto"/>
        <w:ind w:left="6480" w:firstLine="720"/>
        <w:jc w:val="both"/>
        <w:rPr>
          <w:rFonts w:ascii="Georgia" w:hAnsi="Georgia"/>
          <w:b/>
        </w:rPr>
      </w:pPr>
      <w:r w:rsidRPr="00064565">
        <w:rPr>
          <w:rFonts w:ascii="Georgia" w:hAnsi="Georgia"/>
          <w:b/>
        </w:rPr>
        <w:t>District Judiciary,</w:t>
      </w:r>
    </w:p>
    <w:p w:rsidR="00240D12" w:rsidRDefault="00240D12" w:rsidP="00240D12">
      <w:pPr>
        <w:ind w:left="5760" w:firstLine="360"/>
        <w:jc w:val="center"/>
        <w:rPr>
          <w:rFonts w:ascii="Georgia" w:hAnsi="Georgia"/>
        </w:rPr>
      </w:pPr>
      <w:proofErr w:type="spellStart"/>
      <w:r w:rsidRPr="00064565">
        <w:rPr>
          <w:rFonts w:ascii="Georgia" w:hAnsi="Georgia"/>
          <w:b/>
        </w:rPr>
        <w:t>Battagram</w:t>
      </w:r>
      <w:proofErr w:type="spellEnd"/>
    </w:p>
    <w:sectPr w:rsidR="00240D12" w:rsidSect="000943DC">
      <w:headerReference w:type="default" r:id="rId8"/>
      <w:pgSz w:w="12240" w:h="18720" w:code="12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6309" w:rsidRDefault="001B6309" w:rsidP="00DE0F57">
      <w:pPr>
        <w:spacing w:after="0" w:line="240" w:lineRule="auto"/>
      </w:pPr>
      <w:r>
        <w:separator/>
      </w:r>
    </w:p>
  </w:endnote>
  <w:endnote w:type="continuationSeparator" w:id="1">
    <w:p w:rsidR="001B6309" w:rsidRDefault="001B6309" w:rsidP="00DE0F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6309" w:rsidRDefault="001B6309" w:rsidP="00DE0F57">
      <w:pPr>
        <w:spacing w:after="0" w:line="240" w:lineRule="auto"/>
      </w:pPr>
      <w:r>
        <w:separator/>
      </w:r>
    </w:p>
  </w:footnote>
  <w:footnote w:type="continuationSeparator" w:id="1">
    <w:p w:rsidR="001B6309" w:rsidRDefault="001B6309" w:rsidP="00DE0F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056103"/>
      <w:docPartObj>
        <w:docPartGallery w:val="Page Numbers (Top of Page)"/>
        <w:docPartUnique/>
      </w:docPartObj>
    </w:sdtPr>
    <w:sdtContent>
      <w:p w:rsidR="000A26C2" w:rsidRDefault="00D90BC8">
        <w:pPr>
          <w:pStyle w:val="Header"/>
          <w:jc w:val="right"/>
        </w:pPr>
        <w:fldSimple w:instr=" PAGE   \* MERGEFORMAT ">
          <w:r w:rsidR="006C3357">
            <w:rPr>
              <w:noProof/>
            </w:rPr>
            <w:t>1</w:t>
          </w:r>
        </w:fldSimple>
      </w:p>
    </w:sdtContent>
  </w:sdt>
  <w:p w:rsidR="000A26C2" w:rsidRDefault="000A26C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730D3"/>
    <w:multiLevelType w:val="hybridMultilevel"/>
    <w:tmpl w:val="ADC4A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EB7AE0"/>
    <w:multiLevelType w:val="hybridMultilevel"/>
    <w:tmpl w:val="CFE06BF0"/>
    <w:lvl w:ilvl="0" w:tplc="AB22D5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AA27986"/>
    <w:multiLevelType w:val="hybridMultilevel"/>
    <w:tmpl w:val="FD6EFF88"/>
    <w:lvl w:ilvl="0" w:tplc="C37288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B776227"/>
    <w:multiLevelType w:val="hybridMultilevel"/>
    <w:tmpl w:val="EF08BB86"/>
    <w:lvl w:ilvl="0" w:tplc="5342933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75C2D28"/>
    <w:multiLevelType w:val="hybridMultilevel"/>
    <w:tmpl w:val="6ABC0D58"/>
    <w:lvl w:ilvl="0" w:tplc="42949D3A">
      <w:start w:val="1"/>
      <w:numFmt w:val="low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7A21172"/>
    <w:multiLevelType w:val="hybridMultilevel"/>
    <w:tmpl w:val="0AF0E990"/>
    <w:lvl w:ilvl="0" w:tplc="65BAED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C153AFF"/>
    <w:multiLevelType w:val="hybridMultilevel"/>
    <w:tmpl w:val="F4C03342"/>
    <w:lvl w:ilvl="0" w:tplc="7FE60C3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EC014D5"/>
    <w:multiLevelType w:val="hybridMultilevel"/>
    <w:tmpl w:val="EDD0CDFA"/>
    <w:lvl w:ilvl="0" w:tplc="CDD4EFF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4D315DA"/>
    <w:multiLevelType w:val="hybridMultilevel"/>
    <w:tmpl w:val="AA087190"/>
    <w:lvl w:ilvl="0" w:tplc="819243A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4D06D0E"/>
    <w:multiLevelType w:val="hybridMultilevel"/>
    <w:tmpl w:val="AB30C772"/>
    <w:lvl w:ilvl="0" w:tplc="11A425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5502B97"/>
    <w:multiLevelType w:val="hybridMultilevel"/>
    <w:tmpl w:val="2DBCE5A2"/>
    <w:lvl w:ilvl="0" w:tplc="BA747C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114199D"/>
    <w:multiLevelType w:val="hybridMultilevel"/>
    <w:tmpl w:val="E1D67E86"/>
    <w:lvl w:ilvl="0" w:tplc="77F457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1454E2A"/>
    <w:multiLevelType w:val="hybridMultilevel"/>
    <w:tmpl w:val="6EA88540"/>
    <w:lvl w:ilvl="0" w:tplc="7376F3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A657E4F"/>
    <w:multiLevelType w:val="hybridMultilevel"/>
    <w:tmpl w:val="DCC4DF0C"/>
    <w:lvl w:ilvl="0" w:tplc="768C3DD0">
      <w:start w:val="1"/>
      <w:numFmt w:val="lowerLetter"/>
      <w:lvlText w:val="(%1)"/>
      <w:lvlJc w:val="left"/>
      <w:pPr>
        <w:ind w:left="1440" w:hanging="360"/>
      </w:pPr>
      <w:rPr>
        <w:rFonts w:hint="default"/>
        <w:b/>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398694C"/>
    <w:multiLevelType w:val="hybridMultilevel"/>
    <w:tmpl w:val="49F4A0A6"/>
    <w:lvl w:ilvl="0" w:tplc="0DFCDF1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84A08EF"/>
    <w:multiLevelType w:val="hybridMultilevel"/>
    <w:tmpl w:val="653C034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7AA56B2A"/>
    <w:multiLevelType w:val="hybridMultilevel"/>
    <w:tmpl w:val="76B459E2"/>
    <w:lvl w:ilvl="0" w:tplc="EBD011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4"/>
  </w:num>
  <w:num w:numId="3">
    <w:abstractNumId w:val="9"/>
  </w:num>
  <w:num w:numId="4">
    <w:abstractNumId w:val="6"/>
  </w:num>
  <w:num w:numId="5">
    <w:abstractNumId w:val="1"/>
  </w:num>
  <w:num w:numId="6">
    <w:abstractNumId w:val="8"/>
  </w:num>
  <w:num w:numId="7">
    <w:abstractNumId w:val="3"/>
  </w:num>
  <w:num w:numId="8">
    <w:abstractNumId w:val="5"/>
  </w:num>
  <w:num w:numId="9">
    <w:abstractNumId w:val="10"/>
  </w:num>
  <w:num w:numId="10">
    <w:abstractNumId w:val="16"/>
  </w:num>
  <w:num w:numId="11">
    <w:abstractNumId w:val="11"/>
  </w:num>
  <w:num w:numId="12">
    <w:abstractNumId w:val="4"/>
  </w:num>
  <w:num w:numId="13">
    <w:abstractNumId w:val="12"/>
  </w:num>
  <w:num w:numId="14">
    <w:abstractNumId w:val="13"/>
  </w:num>
  <w:num w:numId="15">
    <w:abstractNumId w:val="2"/>
  </w:num>
  <w:num w:numId="16">
    <w:abstractNumId w:val="7"/>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footnotePr>
    <w:footnote w:id="0"/>
    <w:footnote w:id="1"/>
  </w:footnotePr>
  <w:endnotePr>
    <w:endnote w:id="0"/>
    <w:endnote w:id="1"/>
  </w:endnotePr>
  <w:compat/>
  <w:rsids>
    <w:rsidRoot w:val="008A2CB4"/>
    <w:rsid w:val="00000236"/>
    <w:rsid w:val="0000408F"/>
    <w:rsid w:val="000117AE"/>
    <w:rsid w:val="00011B8C"/>
    <w:rsid w:val="000126A7"/>
    <w:rsid w:val="00014B3F"/>
    <w:rsid w:val="00020995"/>
    <w:rsid w:val="00023941"/>
    <w:rsid w:val="00033C93"/>
    <w:rsid w:val="00037D04"/>
    <w:rsid w:val="0004551D"/>
    <w:rsid w:val="000471E3"/>
    <w:rsid w:val="00047857"/>
    <w:rsid w:val="0005054A"/>
    <w:rsid w:val="00051320"/>
    <w:rsid w:val="000518DC"/>
    <w:rsid w:val="00054E26"/>
    <w:rsid w:val="0006200F"/>
    <w:rsid w:val="00062253"/>
    <w:rsid w:val="00064565"/>
    <w:rsid w:val="00070854"/>
    <w:rsid w:val="00071162"/>
    <w:rsid w:val="000724DE"/>
    <w:rsid w:val="0007316E"/>
    <w:rsid w:val="0007554D"/>
    <w:rsid w:val="00080D74"/>
    <w:rsid w:val="000943DC"/>
    <w:rsid w:val="000A22D5"/>
    <w:rsid w:val="000A26C2"/>
    <w:rsid w:val="000A320A"/>
    <w:rsid w:val="000A34E5"/>
    <w:rsid w:val="000A52B3"/>
    <w:rsid w:val="000A6793"/>
    <w:rsid w:val="000B113A"/>
    <w:rsid w:val="000B63E5"/>
    <w:rsid w:val="000C3AA9"/>
    <w:rsid w:val="000C710D"/>
    <w:rsid w:val="000E0352"/>
    <w:rsid w:val="000E15A1"/>
    <w:rsid w:val="000E20B3"/>
    <w:rsid w:val="000E60C3"/>
    <w:rsid w:val="000F21E4"/>
    <w:rsid w:val="000F3BAA"/>
    <w:rsid w:val="00102FE1"/>
    <w:rsid w:val="00104781"/>
    <w:rsid w:val="00104CA6"/>
    <w:rsid w:val="001100D6"/>
    <w:rsid w:val="0011070A"/>
    <w:rsid w:val="00115F67"/>
    <w:rsid w:val="00117221"/>
    <w:rsid w:val="001234E1"/>
    <w:rsid w:val="0012384D"/>
    <w:rsid w:val="001261EC"/>
    <w:rsid w:val="00132C33"/>
    <w:rsid w:val="00135E13"/>
    <w:rsid w:val="001425E8"/>
    <w:rsid w:val="0014408D"/>
    <w:rsid w:val="00144791"/>
    <w:rsid w:val="00167FEE"/>
    <w:rsid w:val="001803E6"/>
    <w:rsid w:val="001821FF"/>
    <w:rsid w:val="0018428A"/>
    <w:rsid w:val="00186DE1"/>
    <w:rsid w:val="001A00F3"/>
    <w:rsid w:val="001A5DC1"/>
    <w:rsid w:val="001B6309"/>
    <w:rsid w:val="001C0B8B"/>
    <w:rsid w:val="001C5A68"/>
    <w:rsid w:val="001D2F33"/>
    <w:rsid w:val="001E20CA"/>
    <w:rsid w:val="001E5E77"/>
    <w:rsid w:val="001F19C2"/>
    <w:rsid w:val="001F19D6"/>
    <w:rsid w:val="001F32F2"/>
    <w:rsid w:val="001F75BA"/>
    <w:rsid w:val="00202682"/>
    <w:rsid w:val="0020568A"/>
    <w:rsid w:val="002154FF"/>
    <w:rsid w:val="00224FBB"/>
    <w:rsid w:val="00235A69"/>
    <w:rsid w:val="00237C7F"/>
    <w:rsid w:val="00240D12"/>
    <w:rsid w:val="002464F4"/>
    <w:rsid w:val="00251733"/>
    <w:rsid w:val="00265852"/>
    <w:rsid w:val="0027064C"/>
    <w:rsid w:val="002727C1"/>
    <w:rsid w:val="00273BB1"/>
    <w:rsid w:val="002759E1"/>
    <w:rsid w:val="00280E98"/>
    <w:rsid w:val="00283A15"/>
    <w:rsid w:val="00284726"/>
    <w:rsid w:val="00292F06"/>
    <w:rsid w:val="002974A7"/>
    <w:rsid w:val="002A35E9"/>
    <w:rsid w:val="002B5F96"/>
    <w:rsid w:val="002B617D"/>
    <w:rsid w:val="002D2A00"/>
    <w:rsid w:val="002D2A79"/>
    <w:rsid w:val="002E1D9F"/>
    <w:rsid w:val="002E6367"/>
    <w:rsid w:val="002F4FE1"/>
    <w:rsid w:val="002F5A1C"/>
    <w:rsid w:val="002F74A1"/>
    <w:rsid w:val="00300CAF"/>
    <w:rsid w:val="00312907"/>
    <w:rsid w:val="0032292D"/>
    <w:rsid w:val="003250D2"/>
    <w:rsid w:val="00326970"/>
    <w:rsid w:val="003301E4"/>
    <w:rsid w:val="00331C17"/>
    <w:rsid w:val="00333D85"/>
    <w:rsid w:val="00346CB6"/>
    <w:rsid w:val="0035305A"/>
    <w:rsid w:val="003553E6"/>
    <w:rsid w:val="003556FF"/>
    <w:rsid w:val="00361601"/>
    <w:rsid w:val="0036209F"/>
    <w:rsid w:val="00363107"/>
    <w:rsid w:val="00364FF2"/>
    <w:rsid w:val="00372F24"/>
    <w:rsid w:val="0037485D"/>
    <w:rsid w:val="00374E8A"/>
    <w:rsid w:val="003769B8"/>
    <w:rsid w:val="00377411"/>
    <w:rsid w:val="00386CD5"/>
    <w:rsid w:val="003911B1"/>
    <w:rsid w:val="003A249A"/>
    <w:rsid w:val="003D0AB1"/>
    <w:rsid w:val="003E07B5"/>
    <w:rsid w:val="003E284B"/>
    <w:rsid w:val="003F2F9F"/>
    <w:rsid w:val="003F6FC5"/>
    <w:rsid w:val="004004B1"/>
    <w:rsid w:val="00406916"/>
    <w:rsid w:val="004146F9"/>
    <w:rsid w:val="00420010"/>
    <w:rsid w:val="00421F39"/>
    <w:rsid w:val="0043129B"/>
    <w:rsid w:val="00435729"/>
    <w:rsid w:val="00441F41"/>
    <w:rsid w:val="004467FA"/>
    <w:rsid w:val="00447C70"/>
    <w:rsid w:val="00451D5E"/>
    <w:rsid w:val="00453E60"/>
    <w:rsid w:val="00461F78"/>
    <w:rsid w:val="00466B30"/>
    <w:rsid w:val="0047358A"/>
    <w:rsid w:val="004751C3"/>
    <w:rsid w:val="00476810"/>
    <w:rsid w:val="00485F4A"/>
    <w:rsid w:val="004911AD"/>
    <w:rsid w:val="004B1C72"/>
    <w:rsid w:val="004B2454"/>
    <w:rsid w:val="004B40A8"/>
    <w:rsid w:val="004C544E"/>
    <w:rsid w:val="004D3122"/>
    <w:rsid w:val="004D3186"/>
    <w:rsid w:val="004D5A64"/>
    <w:rsid w:val="004E2C9B"/>
    <w:rsid w:val="004F7C93"/>
    <w:rsid w:val="004F7CD8"/>
    <w:rsid w:val="004F7D04"/>
    <w:rsid w:val="00500CE7"/>
    <w:rsid w:val="0050576A"/>
    <w:rsid w:val="005068A3"/>
    <w:rsid w:val="00512727"/>
    <w:rsid w:val="00513083"/>
    <w:rsid w:val="00515581"/>
    <w:rsid w:val="005317DC"/>
    <w:rsid w:val="00540F9E"/>
    <w:rsid w:val="005538A0"/>
    <w:rsid w:val="00557B74"/>
    <w:rsid w:val="00560BBA"/>
    <w:rsid w:val="00563A4B"/>
    <w:rsid w:val="00565042"/>
    <w:rsid w:val="005660D8"/>
    <w:rsid w:val="00571CC3"/>
    <w:rsid w:val="00577BC0"/>
    <w:rsid w:val="00585939"/>
    <w:rsid w:val="00590501"/>
    <w:rsid w:val="00596FFC"/>
    <w:rsid w:val="00597903"/>
    <w:rsid w:val="005A24B3"/>
    <w:rsid w:val="005A64D6"/>
    <w:rsid w:val="005B0DCF"/>
    <w:rsid w:val="005B0E54"/>
    <w:rsid w:val="005B1846"/>
    <w:rsid w:val="005B2050"/>
    <w:rsid w:val="005B49C9"/>
    <w:rsid w:val="005B4AA4"/>
    <w:rsid w:val="005C37DF"/>
    <w:rsid w:val="005C61A8"/>
    <w:rsid w:val="005F0DAB"/>
    <w:rsid w:val="005F5F47"/>
    <w:rsid w:val="006118BF"/>
    <w:rsid w:val="006127F9"/>
    <w:rsid w:val="006175B2"/>
    <w:rsid w:val="0061796D"/>
    <w:rsid w:val="006305B7"/>
    <w:rsid w:val="00632299"/>
    <w:rsid w:val="006351E3"/>
    <w:rsid w:val="00636076"/>
    <w:rsid w:val="00643E6A"/>
    <w:rsid w:val="006535BB"/>
    <w:rsid w:val="0066455D"/>
    <w:rsid w:val="00667A55"/>
    <w:rsid w:val="00680782"/>
    <w:rsid w:val="0068480A"/>
    <w:rsid w:val="00687D57"/>
    <w:rsid w:val="006941C6"/>
    <w:rsid w:val="00695B21"/>
    <w:rsid w:val="006A64E3"/>
    <w:rsid w:val="006C0E66"/>
    <w:rsid w:val="006C3357"/>
    <w:rsid w:val="006D72E3"/>
    <w:rsid w:val="006E3C73"/>
    <w:rsid w:val="006E570F"/>
    <w:rsid w:val="006E63E4"/>
    <w:rsid w:val="007053ED"/>
    <w:rsid w:val="007116D5"/>
    <w:rsid w:val="0072211C"/>
    <w:rsid w:val="007273F7"/>
    <w:rsid w:val="0073382C"/>
    <w:rsid w:val="00733AC9"/>
    <w:rsid w:val="00760B6E"/>
    <w:rsid w:val="00766A90"/>
    <w:rsid w:val="0077102D"/>
    <w:rsid w:val="007726C2"/>
    <w:rsid w:val="00774862"/>
    <w:rsid w:val="007861E6"/>
    <w:rsid w:val="007A2D03"/>
    <w:rsid w:val="007B4A8F"/>
    <w:rsid w:val="007B79A5"/>
    <w:rsid w:val="007C0DE6"/>
    <w:rsid w:val="007C2C46"/>
    <w:rsid w:val="007C3228"/>
    <w:rsid w:val="007D1750"/>
    <w:rsid w:val="007D4185"/>
    <w:rsid w:val="007D586A"/>
    <w:rsid w:val="007E0FB4"/>
    <w:rsid w:val="007E3A27"/>
    <w:rsid w:val="007E6AEB"/>
    <w:rsid w:val="007F4B85"/>
    <w:rsid w:val="007F70CC"/>
    <w:rsid w:val="00804B13"/>
    <w:rsid w:val="00805E94"/>
    <w:rsid w:val="00806C49"/>
    <w:rsid w:val="00810C4A"/>
    <w:rsid w:val="00813C75"/>
    <w:rsid w:val="00817D33"/>
    <w:rsid w:val="00830C40"/>
    <w:rsid w:val="00831190"/>
    <w:rsid w:val="00837B4B"/>
    <w:rsid w:val="00840DAD"/>
    <w:rsid w:val="00844B2B"/>
    <w:rsid w:val="00844B55"/>
    <w:rsid w:val="00862DB6"/>
    <w:rsid w:val="008647DC"/>
    <w:rsid w:val="00864C1A"/>
    <w:rsid w:val="00866E36"/>
    <w:rsid w:val="0089651C"/>
    <w:rsid w:val="00896AA6"/>
    <w:rsid w:val="00896C0D"/>
    <w:rsid w:val="008A2CB4"/>
    <w:rsid w:val="008A5BD5"/>
    <w:rsid w:val="008B40BA"/>
    <w:rsid w:val="008B46E7"/>
    <w:rsid w:val="008C06E0"/>
    <w:rsid w:val="008C146C"/>
    <w:rsid w:val="008C1E0A"/>
    <w:rsid w:val="008C78F6"/>
    <w:rsid w:val="008D35F9"/>
    <w:rsid w:val="008D55F9"/>
    <w:rsid w:val="008F3821"/>
    <w:rsid w:val="008F40FC"/>
    <w:rsid w:val="008F5B8F"/>
    <w:rsid w:val="00903702"/>
    <w:rsid w:val="00903BAE"/>
    <w:rsid w:val="00907FA8"/>
    <w:rsid w:val="009318EB"/>
    <w:rsid w:val="009554FF"/>
    <w:rsid w:val="00976E00"/>
    <w:rsid w:val="009936F5"/>
    <w:rsid w:val="009A17AF"/>
    <w:rsid w:val="009A454F"/>
    <w:rsid w:val="009B398C"/>
    <w:rsid w:val="009B56AD"/>
    <w:rsid w:val="009B7BE3"/>
    <w:rsid w:val="009D6C76"/>
    <w:rsid w:val="009E574C"/>
    <w:rsid w:val="009F0802"/>
    <w:rsid w:val="009F1052"/>
    <w:rsid w:val="009F22AF"/>
    <w:rsid w:val="009F2A7A"/>
    <w:rsid w:val="009F5319"/>
    <w:rsid w:val="00A022BA"/>
    <w:rsid w:val="00A07C14"/>
    <w:rsid w:val="00A11F76"/>
    <w:rsid w:val="00A13414"/>
    <w:rsid w:val="00A22093"/>
    <w:rsid w:val="00A23CF6"/>
    <w:rsid w:val="00A2700A"/>
    <w:rsid w:val="00A31992"/>
    <w:rsid w:val="00A5331F"/>
    <w:rsid w:val="00A568AB"/>
    <w:rsid w:val="00A64511"/>
    <w:rsid w:val="00A70C9A"/>
    <w:rsid w:val="00A73365"/>
    <w:rsid w:val="00A769AE"/>
    <w:rsid w:val="00A80AC9"/>
    <w:rsid w:val="00A83651"/>
    <w:rsid w:val="00A905E3"/>
    <w:rsid w:val="00A91D61"/>
    <w:rsid w:val="00A9526A"/>
    <w:rsid w:val="00AA1B8F"/>
    <w:rsid w:val="00AB17F5"/>
    <w:rsid w:val="00AB5F49"/>
    <w:rsid w:val="00AC60C5"/>
    <w:rsid w:val="00AC62EC"/>
    <w:rsid w:val="00AD0096"/>
    <w:rsid w:val="00AD014B"/>
    <w:rsid w:val="00AD0AA9"/>
    <w:rsid w:val="00AD4859"/>
    <w:rsid w:val="00AD4A7F"/>
    <w:rsid w:val="00AD7299"/>
    <w:rsid w:val="00AD7527"/>
    <w:rsid w:val="00AE0621"/>
    <w:rsid w:val="00AE5785"/>
    <w:rsid w:val="00AE7045"/>
    <w:rsid w:val="00AF12E2"/>
    <w:rsid w:val="00AF5263"/>
    <w:rsid w:val="00AF6EB7"/>
    <w:rsid w:val="00B00BE5"/>
    <w:rsid w:val="00B06560"/>
    <w:rsid w:val="00B12869"/>
    <w:rsid w:val="00B1549E"/>
    <w:rsid w:val="00B22705"/>
    <w:rsid w:val="00B25CE2"/>
    <w:rsid w:val="00B33B43"/>
    <w:rsid w:val="00B45107"/>
    <w:rsid w:val="00B46F9C"/>
    <w:rsid w:val="00B50511"/>
    <w:rsid w:val="00B535F6"/>
    <w:rsid w:val="00B550A5"/>
    <w:rsid w:val="00B55D03"/>
    <w:rsid w:val="00B57641"/>
    <w:rsid w:val="00B6504E"/>
    <w:rsid w:val="00B733AD"/>
    <w:rsid w:val="00B7704E"/>
    <w:rsid w:val="00B90402"/>
    <w:rsid w:val="00B91A43"/>
    <w:rsid w:val="00B97357"/>
    <w:rsid w:val="00BA4A6D"/>
    <w:rsid w:val="00BB079A"/>
    <w:rsid w:val="00BC5C90"/>
    <w:rsid w:val="00BD6B38"/>
    <w:rsid w:val="00BD6C55"/>
    <w:rsid w:val="00BD7750"/>
    <w:rsid w:val="00BF5615"/>
    <w:rsid w:val="00BF6BCF"/>
    <w:rsid w:val="00C006B2"/>
    <w:rsid w:val="00C117E9"/>
    <w:rsid w:val="00C168EC"/>
    <w:rsid w:val="00C224DD"/>
    <w:rsid w:val="00C349CC"/>
    <w:rsid w:val="00C4226C"/>
    <w:rsid w:val="00C45DBE"/>
    <w:rsid w:val="00C461F4"/>
    <w:rsid w:val="00C5544C"/>
    <w:rsid w:val="00C65772"/>
    <w:rsid w:val="00C7021D"/>
    <w:rsid w:val="00C73240"/>
    <w:rsid w:val="00C75476"/>
    <w:rsid w:val="00C843D1"/>
    <w:rsid w:val="00C94DA5"/>
    <w:rsid w:val="00CA037C"/>
    <w:rsid w:val="00CA1A2F"/>
    <w:rsid w:val="00CA475D"/>
    <w:rsid w:val="00CA56CF"/>
    <w:rsid w:val="00CB3508"/>
    <w:rsid w:val="00CB3E95"/>
    <w:rsid w:val="00CC79A6"/>
    <w:rsid w:val="00CD3D17"/>
    <w:rsid w:val="00CD6533"/>
    <w:rsid w:val="00CD6C9B"/>
    <w:rsid w:val="00CE211F"/>
    <w:rsid w:val="00CE332C"/>
    <w:rsid w:val="00CE6808"/>
    <w:rsid w:val="00CF405B"/>
    <w:rsid w:val="00CF62A3"/>
    <w:rsid w:val="00CF7C7C"/>
    <w:rsid w:val="00D05C03"/>
    <w:rsid w:val="00D10501"/>
    <w:rsid w:val="00D17569"/>
    <w:rsid w:val="00D25E8F"/>
    <w:rsid w:val="00D268F2"/>
    <w:rsid w:val="00D316C3"/>
    <w:rsid w:val="00D34945"/>
    <w:rsid w:val="00D3604E"/>
    <w:rsid w:val="00D375BE"/>
    <w:rsid w:val="00D426F6"/>
    <w:rsid w:val="00D438A0"/>
    <w:rsid w:val="00D5378D"/>
    <w:rsid w:val="00D612BD"/>
    <w:rsid w:val="00D7246F"/>
    <w:rsid w:val="00D7612D"/>
    <w:rsid w:val="00D9061A"/>
    <w:rsid w:val="00D90BC8"/>
    <w:rsid w:val="00D92BA8"/>
    <w:rsid w:val="00D97916"/>
    <w:rsid w:val="00DB0ED0"/>
    <w:rsid w:val="00DB204D"/>
    <w:rsid w:val="00DB31E8"/>
    <w:rsid w:val="00DD35A8"/>
    <w:rsid w:val="00DD5D13"/>
    <w:rsid w:val="00DD6555"/>
    <w:rsid w:val="00DD7840"/>
    <w:rsid w:val="00DE0F57"/>
    <w:rsid w:val="00DE14A4"/>
    <w:rsid w:val="00DE17ED"/>
    <w:rsid w:val="00DF21DE"/>
    <w:rsid w:val="00DF27CF"/>
    <w:rsid w:val="00E22A0F"/>
    <w:rsid w:val="00E23668"/>
    <w:rsid w:val="00E2479B"/>
    <w:rsid w:val="00E27BE3"/>
    <w:rsid w:val="00E27CFF"/>
    <w:rsid w:val="00E31297"/>
    <w:rsid w:val="00E32935"/>
    <w:rsid w:val="00E425FE"/>
    <w:rsid w:val="00E467AD"/>
    <w:rsid w:val="00E6707B"/>
    <w:rsid w:val="00E71951"/>
    <w:rsid w:val="00E76C41"/>
    <w:rsid w:val="00E8655E"/>
    <w:rsid w:val="00E940FC"/>
    <w:rsid w:val="00EA34AE"/>
    <w:rsid w:val="00EB3959"/>
    <w:rsid w:val="00EC1BD3"/>
    <w:rsid w:val="00EC3AF7"/>
    <w:rsid w:val="00ED1AD5"/>
    <w:rsid w:val="00ED44D3"/>
    <w:rsid w:val="00ED7F80"/>
    <w:rsid w:val="00EE5234"/>
    <w:rsid w:val="00F005E0"/>
    <w:rsid w:val="00F01A83"/>
    <w:rsid w:val="00F05B8C"/>
    <w:rsid w:val="00F12070"/>
    <w:rsid w:val="00F1244C"/>
    <w:rsid w:val="00F153AD"/>
    <w:rsid w:val="00F21D42"/>
    <w:rsid w:val="00F31C48"/>
    <w:rsid w:val="00F32B0A"/>
    <w:rsid w:val="00F3513F"/>
    <w:rsid w:val="00F37951"/>
    <w:rsid w:val="00F436EF"/>
    <w:rsid w:val="00F5383A"/>
    <w:rsid w:val="00F5693B"/>
    <w:rsid w:val="00F62D1E"/>
    <w:rsid w:val="00F662D8"/>
    <w:rsid w:val="00F66CB5"/>
    <w:rsid w:val="00F704C8"/>
    <w:rsid w:val="00F70F03"/>
    <w:rsid w:val="00F74E38"/>
    <w:rsid w:val="00F76B9F"/>
    <w:rsid w:val="00F809BD"/>
    <w:rsid w:val="00F8211E"/>
    <w:rsid w:val="00F8323B"/>
    <w:rsid w:val="00F83510"/>
    <w:rsid w:val="00F87201"/>
    <w:rsid w:val="00FA7C8D"/>
    <w:rsid w:val="00FB7E90"/>
    <w:rsid w:val="00FC1A4B"/>
    <w:rsid w:val="00FC3AAF"/>
    <w:rsid w:val="00FE42BA"/>
    <w:rsid w:val="00FF5A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2070"/>
    <w:pPr>
      <w:ind w:left="720"/>
      <w:contextualSpacing/>
    </w:pPr>
  </w:style>
  <w:style w:type="paragraph" w:styleId="FootnoteText">
    <w:name w:val="footnote text"/>
    <w:basedOn w:val="Normal"/>
    <w:link w:val="FootnoteTextChar"/>
    <w:uiPriority w:val="99"/>
    <w:semiHidden/>
    <w:unhideWhenUsed/>
    <w:rsid w:val="00DE0F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E0F57"/>
    <w:rPr>
      <w:sz w:val="20"/>
      <w:szCs w:val="20"/>
    </w:rPr>
  </w:style>
  <w:style w:type="character" w:styleId="FootnoteReference">
    <w:name w:val="footnote reference"/>
    <w:basedOn w:val="DefaultParagraphFont"/>
    <w:uiPriority w:val="99"/>
    <w:semiHidden/>
    <w:unhideWhenUsed/>
    <w:rsid w:val="00DE0F57"/>
    <w:rPr>
      <w:vertAlign w:val="superscript"/>
    </w:rPr>
  </w:style>
  <w:style w:type="paragraph" w:styleId="BalloonText">
    <w:name w:val="Balloon Text"/>
    <w:basedOn w:val="Normal"/>
    <w:link w:val="BalloonTextChar"/>
    <w:uiPriority w:val="99"/>
    <w:semiHidden/>
    <w:unhideWhenUsed/>
    <w:rsid w:val="002A35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35E9"/>
    <w:rPr>
      <w:rFonts w:ascii="Tahoma" w:hAnsi="Tahoma" w:cs="Tahoma"/>
      <w:sz w:val="16"/>
      <w:szCs w:val="16"/>
    </w:rPr>
  </w:style>
  <w:style w:type="paragraph" w:styleId="Header">
    <w:name w:val="header"/>
    <w:basedOn w:val="Normal"/>
    <w:link w:val="HeaderChar"/>
    <w:uiPriority w:val="99"/>
    <w:unhideWhenUsed/>
    <w:rsid w:val="000A26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26C2"/>
  </w:style>
  <w:style w:type="paragraph" w:styleId="Footer">
    <w:name w:val="footer"/>
    <w:basedOn w:val="Normal"/>
    <w:link w:val="FooterChar"/>
    <w:uiPriority w:val="99"/>
    <w:semiHidden/>
    <w:unhideWhenUsed/>
    <w:rsid w:val="000A26C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A26C2"/>
  </w:style>
  <w:style w:type="table" w:styleId="TableGrid">
    <w:name w:val="Table Grid"/>
    <w:basedOn w:val="TableNormal"/>
    <w:uiPriority w:val="59"/>
    <w:rsid w:val="00A134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52509-4FFD-41A7-804C-B80F5FD92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2188</Words>
  <Characters>12478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SCJ BT</dc:creator>
  <cp:lastModifiedBy>Calypso Computers</cp:lastModifiedBy>
  <cp:revision>2</cp:revision>
  <cp:lastPrinted>2014-09-09T05:15:00Z</cp:lastPrinted>
  <dcterms:created xsi:type="dcterms:W3CDTF">2015-02-10T03:53:00Z</dcterms:created>
  <dcterms:modified xsi:type="dcterms:W3CDTF">2015-02-10T03:53:00Z</dcterms:modified>
</cp:coreProperties>
</file>